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757" w:rsidRDefault="008F6757">
      <w:pPr>
        <w:rPr>
          <w:rFonts w:ascii="Trunk-Regular" w:hAnsi="Trunk-Regular" w:cs="Open Sans"/>
          <w:color w:val="117167" w:themeColor="background1"/>
          <w:sz w:val="56"/>
          <w:szCs w:val="56"/>
        </w:rPr>
      </w:pPr>
      <w:bookmarkStart w:id="0" w:name="_GoBack"/>
      <w:bookmarkEnd w:id="0"/>
      <w:r>
        <w:rPr>
          <w:rFonts w:ascii="Trunk-Regular" w:hAnsi="Trunk-Regular" w:cs="Open Sans"/>
          <w:color w:val="117167" w:themeColor="background1"/>
          <w:sz w:val="56"/>
          <w:szCs w:val="56"/>
        </w:rPr>
        <w:t>Edible playgrounds landscape contractors – express your interest</w:t>
      </w:r>
    </w:p>
    <w:p w:rsidR="00A676FB" w:rsidRPr="006F4856" w:rsidRDefault="00EB6D73">
      <w:pPr>
        <w:rPr>
          <w:rFonts w:ascii="Trunk-Regular" w:hAnsi="Trunk-Regular" w:cs="Open Sans"/>
          <w:color w:val="00A866" w:themeColor="background2"/>
          <w:sz w:val="36"/>
          <w:szCs w:val="36"/>
        </w:rPr>
      </w:pPr>
      <w:r w:rsidRPr="006F4856">
        <w:rPr>
          <w:rFonts w:ascii="Trunk-Regular" w:hAnsi="Trunk-Regular" w:cs="Open Sans"/>
          <w:color w:val="00A866" w:themeColor="background2"/>
          <w:sz w:val="36"/>
          <w:szCs w:val="36"/>
        </w:rPr>
        <w:t>Project Brief</w:t>
      </w:r>
    </w:p>
    <w:p w:rsidR="008F6757" w:rsidRDefault="00A35E8D">
      <w:pPr>
        <w:rPr>
          <w:rFonts w:ascii="Open Sans" w:hAnsi="Open Sans" w:cs="Open Sans"/>
          <w:color w:val="505050" w:themeColor="text1"/>
        </w:rPr>
      </w:pPr>
      <w:r w:rsidRPr="00552312">
        <w:rPr>
          <w:rFonts w:ascii="Open Sans" w:hAnsi="Open Sans" w:cs="Open Sans"/>
          <w:color w:val="505050" w:themeColor="text1"/>
        </w:rPr>
        <w:t>Trees for Cities</w:t>
      </w:r>
      <w:r w:rsidR="005B1147">
        <w:rPr>
          <w:rFonts w:ascii="Open Sans" w:hAnsi="Open Sans" w:cs="Open Sans"/>
          <w:color w:val="505050" w:themeColor="text1"/>
        </w:rPr>
        <w:t xml:space="preserve"> (</w:t>
      </w:r>
      <w:proofErr w:type="spellStart"/>
      <w:r w:rsidR="005B1147">
        <w:rPr>
          <w:rFonts w:ascii="Open Sans" w:hAnsi="Open Sans" w:cs="Open Sans"/>
          <w:color w:val="505050" w:themeColor="text1"/>
        </w:rPr>
        <w:t>TfC</w:t>
      </w:r>
      <w:proofErr w:type="spellEnd"/>
      <w:r w:rsidR="005B1147">
        <w:rPr>
          <w:rFonts w:ascii="Open Sans" w:hAnsi="Open Sans" w:cs="Open Sans"/>
          <w:color w:val="505050" w:themeColor="text1"/>
        </w:rPr>
        <w:t>)</w:t>
      </w:r>
      <w:r w:rsidRPr="00552312">
        <w:rPr>
          <w:rFonts w:ascii="Open Sans" w:hAnsi="Open Sans" w:cs="Open Sans"/>
          <w:color w:val="505050" w:themeColor="text1"/>
        </w:rPr>
        <w:t xml:space="preserve"> is </w:t>
      </w:r>
      <w:r w:rsidR="008F6757">
        <w:rPr>
          <w:rFonts w:ascii="Open Sans" w:hAnsi="Open Sans" w:cs="Open Sans"/>
          <w:color w:val="505050" w:themeColor="text1"/>
        </w:rPr>
        <w:t>the only UK</w:t>
      </w:r>
      <w:r w:rsidR="008F6757" w:rsidRPr="00DD6608">
        <w:rPr>
          <w:rFonts w:ascii="Open Sans" w:hAnsi="Open Sans" w:cs="Open Sans"/>
          <w:color w:val="505050" w:themeColor="text1"/>
        </w:rPr>
        <w:t xml:space="preserve"> charity</w:t>
      </w:r>
      <w:r w:rsidR="008F6757">
        <w:rPr>
          <w:rFonts w:ascii="Open Sans" w:hAnsi="Open Sans" w:cs="Open Sans"/>
          <w:color w:val="505050" w:themeColor="text1"/>
        </w:rPr>
        <w:t xml:space="preserve"> working at a national and international scale to improve</w:t>
      </w:r>
      <w:r w:rsidR="008F6757" w:rsidRPr="00DD6608">
        <w:rPr>
          <w:rFonts w:ascii="Open Sans" w:hAnsi="Open Sans" w:cs="Open Sans"/>
          <w:color w:val="505050" w:themeColor="text1"/>
        </w:rPr>
        <w:t xml:space="preserve"> lives by </w:t>
      </w:r>
      <w:r w:rsidR="008F6757">
        <w:rPr>
          <w:rFonts w:ascii="Open Sans" w:hAnsi="Open Sans" w:cs="Open Sans"/>
          <w:color w:val="505050" w:themeColor="text1"/>
        </w:rPr>
        <w:t>planting trees in cities</w:t>
      </w:r>
      <w:r w:rsidR="008F6757" w:rsidRPr="00DD6608">
        <w:rPr>
          <w:rFonts w:ascii="Open Sans" w:hAnsi="Open Sans" w:cs="Open Sans"/>
          <w:color w:val="505050" w:themeColor="text1"/>
        </w:rPr>
        <w:t xml:space="preserve">. We </w:t>
      </w:r>
      <w:proofErr w:type="gramStart"/>
      <w:r w:rsidR="008F6757" w:rsidRPr="00DD6608">
        <w:rPr>
          <w:rFonts w:ascii="Open Sans" w:hAnsi="Open Sans" w:cs="Open Sans"/>
          <w:color w:val="505050" w:themeColor="text1"/>
        </w:rPr>
        <w:t>get</w:t>
      </w:r>
      <w:proofErr w:type="gramEnd"/>
      <w:r w:rsidR="008F6757" w:rsidRPr="00DD6608">
        <w:rPr>
          <w:rFonts w:ascii="Open Sans" w:hAnsi="Open Sans" w:cs="Open Sans"/>
          <w:color w:val="505050" w:themeColor="text1"/>
        </w:rPr>
        <w:t xml:space="preserve"> stuck in with local communities to cultivate lasting change in their neighbourhoods – whether it’s revitalising forgotten spaces, creating healthier environments or </w:t>
      </w:r>
      <w:r w:rsidR="008F6757">
        <w:rPr>
          <w:rFonts w:ascii="Open Sans" w:hAnsi="Open Sans" w:cs="Open Sans"/>
          <w:color w:val="505050" w:themeColor="text1"/>
        </w:rPr>
        <w:t xml:space="preserve">getting people excited about growing, foraging and eating healthy food. </w:t>
      </w:r>
    </w:p>
    <w:p w:rsidR="008F6757" w:rsidRPr="00DD6608" w:rsidRDefault="008F6757" w:rsidP="008F6757">
      <w:pPr>
        <w:rPr>
          <w:rFonts w:ascii="Open Sans" w:hAnsi="Open Sans" w:cs="Open Sans"/>
          <w:color w:val="505050" w:themeColor="text1"/>
        </w:rPr>
      </w:pPr>
      <w:r w:rsidRPr="00DD6608">
        <w:rPr>
          <w:rFonts w:ascii="Open Sans" w:hAnsi="Open Sans" w:cs="Open Sans"/>
          <w:color w:val="505050" w:themeColor="text1"/>
        </w:rPr>
        <w:t xml:space="preserve">Edible Playgrounds transform school grounds into vibrant outdoor teaching gardens that inspire hands-on learning and get children excited about growing and eating healthy food. They help improve health and wellbeing, open up access to nature, and provide a fun outdoor learning environment that supports cross-curriculum teaching.  </w:t>
      </w:r>
    </w:p>
    <w:p w:rsidR="008F6757" w:rsidRPr="00DD6608" w:rsidRDefault="008F6757" w:rsidP="008F6757">
      <w:pPr>
        <w:rPr>
          <w:rFonts w:ascii="Open Sans" w:hAnsi="Open Sans" w:cs="Open Sans"/>
          <w:color w:val="505050" w:themeColor="text1"/>
        </w:rPr>
      </w:pPr>
      <w:r w:rsidRPr="00DD6608">
        <w:rPr>
          <w:rFonts w:ascii="Open Sans" w:hAnsi="Open Sans" w:cs="Open Sans"/>
          <w:color w:val="505050" w:themeColor="text1"/>
        </w:rPr>
        <w:t xml:space="preserve">The Edible Playgrounds programme offers a comprehensive service comprising engagement of the whole school community, design, build, planting with pupils, teacher training, and planning support throughout the academic year. </w:t>
      </w:r>
    </w:p>
    <w:p w:rsidR="005B1147" w:rsidRDefault="008F6757">
      <w:pPr>
        <w:rPr>
          <w:rFonts w:ascii="Open Sans" w:hAnsi="Open Sans" w:cs="Open Sans"/>
          <w:color w:val="505050" w:themeColor="text1"/>
        </w:rPr>
      </w:pPr>
      <w:r w:rsidRPr="00DD6608">
        <w:rPr>
          <w:rFonts w:ascii="Open Sans" w:hAnsi="Open Sans" w:cs="Open Sans"/>
          <w:color w:val="505050" w:themeColor="text1"/>
        </w:rPr>
        <w:t>The uniqueness and value of the programme lies in embedding food-growing into the school curriculum across all subjects so that teachers learn to teach through gardening, not to become gardeners themselves. This approach builds teachers’ skills and confidence to use Edible Playground in fresh, innovative ways as an outdoor teaching resource.</w:t>
      </w:r>
    </w:p>
    <w:p w:rsidR="008F6757" w:rsidRPr="00552312" w:rsidRDefault="005B1147">
      <w:pPr>
        <w:rPr>
          <w:rFonts w:ascii="Open Sans" w:hAnsi="Open Sans" w:cs="Open Sans"/>
          <w:color w:val="505050" w:themeColor="text1"/>
        </w:rPr>
      </w:pPr>
      <w:r>
        <w:rPr>
          <w:rFonts w:ascii="Open Sans" w:hAnsi="Open Sans" w:cs="Open Sans"/>
          <w:color w:val="505050" w:themeColor="text1"/>
        </w:rPr>
        <w:t>We are looking for expressions of interest from Landscape Contractors to construct around 30 Edible Playgrounds across the UK.</w:t>
      </w:r>
    </w:p>
    <w:p w:rsidR="00E95B33" w:rsidRPr="006F4856" w:rsidRDefault="00890B0C">
      <w:pPr>
        <w:rPr>
          <w:rFonts w:ascii="Trunk-Regular" w:hAnsi="Trunk-Regular" w:cs="Open Sans"/>
          <w:color w:val="00A866" w:themeColor="background2"/>
          <w:sz w:val="36"/>
          <w:szCs w:val="36"/>
        </w:rPr>
      </w:pPr>
      <w:r w:rsidRPr="006F4856">
        <w:rPr>
          <w:rFonts w:ascii="Trunk-Regular" w:hAnsi="Trunk-Regular" w:cs="Open Sans"/>
          <w:color w:val="00A866" w:themeColor="background2"/>
          <w:sz w:val="36"/>
          <w:szCs w:val="36"/>
        </w:rPr>
        <w:t xml:space="preserve">The project </w:t>
      </w:r>
    </w:p>
    <w:p w:rsidR="00EB6D73" w:rsidRPr="00552312" w:rsidRDefault="00E95B33" w:rsidP="00480060">
      <w:pPr>
        <w:rPr>
          <w:rFonts w:ascii="Open Sans" w:hAnsi="Open Sans" w:cs="Open Sans"/>
          <w:color w:val="505050" w:themeColor="text1"/>
        </w:rPr>
      </w:pPr>
      <w:r w:rsidRPr="00552312">
        <w:rPr>
          <w:rFonts w:ascii="Open Sans" w:hAnsi="Open Sans" w:cs="Open Sans"/>
          <w:color w:val="505050" w:themeColor="text1"/>
        </w:rPr>
        <w:t>Trees for Cities</w:t>
      </w:r>
      <w:r w:rsidR="00480060" w:rsidRPr="00552312">
        <w:rPr>
          <w:rFonts w:ascii="Open Sans" w:hAnsi="Open Sans" w:cs="Open Sans"/>
          <w:color w:val="505050" w:themeColor="text1"/>
        </w:rPr>
        <w:t xml:space="preserve"> have teamed up with a number of leading partners </w:t>
      </w:r>
      <w:r w:rsidR="00EB6D73" w:rsidRPr="00552312">
        <w:rPr>
          <w:rFonts w:ascii="Open Sans" w:hAnsi="Open Sans" w:cs="Open Sans"/>
          <w:color w:val="505050" w:themeColor="text1"/>
        </w:rPr>
        <w:t xml:space="preserve">to deliver </w:t>
      </w:r>
      <w:r w:rsidR="005B1147">
        <w:rPr>
          <w:rFonts w:ascii="Open Sans" w:hAnsi="Open Sans" w:cs="Open Sans"/>
          <w:color w:val="505050" w:themeColor="text1"/>
        </w:rPr>
        <w:t xml:space="preserve">the project. </w:t>
      </w:r>
    </w:p>
    <w:p w:rsidR="00C72528" w:rsidRPr="00552312" w:rsidRDefault="005B1147" w:rsidP="00C72528">
      <w:pPr>
        <w:rPr>
          <w:rFonts w:ascii="Open Sans" w:hAnsi="Open Sans" w:cs="Open Sans"/>
          <w:color w:val="505050" w:themeColor="text1"/>
        </w:rPr>
      </w:pPr>
      <w:r>
        <w:rPr>
          <w:rFonts w:ascii="Open Sans" w:hAnsi="Open Sans" w:cs="Open Sans"/>
          <w:color w:val="505050" w:themeColor="text1"/>
        </w:rPr>
        <w:t>It</w:t>
      </w:r>
      <w:r w:rsidR="00EB6D73" w:rsidRPr="00552312">
        <w:rPr>
          <w:rFonts w:ascii="Open Sans" w:hAnsi="Open Sans" w:cs="Open Sans"/>
          <w:color w:val="505050" w:themeColor="text1"/>
        </w:rPr>
        <w:t xml:space="preserve"> will </w:t>
      </w:r>
      <w:r w:rsidR="00C72528" w:rsidRPr="00552312">
        <w:rPr>
          <w:rFonts w:ascii="Open Sans" w:hAnsi="Open Sans" w:cs="Open Sans"/>
          <w:color w:val="505050" w:themeColor="text1"/>
        </w:rPr>
        <w:t>require</w:t>
      </w:r>
      <w:r w:rsidR="00EB6D73" w:rsidRPr="00552312">
        <w:rPr>
          <w:rFonts w:ascii="Open Sans" w:hAnsi="Open Sans" w:cs="Open Sans"/>
          <w:color w:val="505050" w:themeColor="text1"/>
        </w:rPr>
        <w:t xml:space="preserve"> the delivery </w:t>
      </w:r>
      <w:r w:rsidR="003B6136" w:rsidRPr="00552312">
        <w:rPr>
          <w:rFonts w:ascii="Open Sans" w:hAnsi="Open Sans" w:cs="Open Sans"/>
          <w:color w:val="505050" w:themeColor="text1"/>
        </w:rPr>
        <w:t xml:space="preserve">of </w:t>
      </w:r>
      <w:r w:rsidR="008B4517" w:rsidRPr="00552312">
        <w:rPr>
          <w:rFonts w:ascii="Open Sans" w:hAnsi="Open Sans" w:cs="Open Sans"/>
          <w:color w:val="505050" w:themeColor="text1"/>
        </w:rPr>
        <w:t xml:space="preserve">approximately </w:t>
      </w:r>
      <w:r w:rsidR="002D4543" w:rsidRPr="00552312">
        <w:rPr>
          <w:rFonts w:ascii="Open Sans" w:hAnsi="Open Sans" w:cs="Open Sans"/>
          <w:color w:val="505050" w:themeColor="text1"/>
        </w:rPr>
        <w:t>30</w:t>
      </w:r>
      <w:r w:rsidR="003B6136" w:rsidRPr="00552312">
        <w:rPr>
          <w:rFonts w:ascii="Open Sans" w:hAnsi="Open Sans" w:cs="Open Sans"/>
          <w:color w:val="505050" w:themeColor="text1"/>
        </w:rPr>
        <w:t xml:space="preserve"> </w:t>
      </w:r>
      <w:r w:rsidR="008B4517" w:rsidRPr="00552312">
        <w:rPr>
          <w:rFonts w:ascii="Open Sans" w:hAnsi="Open Sans" w:cs="Open Sans"/>
          <w:color w:val="505050" w:themeColor="text1"/>
        </w:rPr>
        <w:t>small-</w:t>
      </w:r>
      <w:r w:rsidR="00EB6D73" w:rsidRPr="00552312">
        <w:rPr>
          <w:rFonts w:ascii="Open Sans" w:hAnsi="Open Sans" w:cs="Open Sans"/>
          <w:color w:val="505050" w:themeColor="text1"/>
        </w:rPr>
        <w:t xml:space="preserve">scale </w:t>
      </w:r>
      <w:proofErr w:type="gramStart"/>
      <w:r w:rsidR="00E95B33" w:rsidRPr="00552312">
        <w:rPr>
          <w:rFonts w:ascii="Open Sans" w:hAnsi="Open Sans" w:cs="Open Sans"/>
          <w:color w:val="505050" w:themeColor="text1"/>
        </w:rPr>
        <w:t>food growing</w:t>
      </w:r>
      <w:proofErr w:type="gramEnd"/>
      <w:r w:rsidR="00E95B33" w:rsidRPr="00552312">
        <w:rPr>
          <w:rFonts w:ascii="Open Sans" w:hAnsi="Open Sans" w:cs="Open Sans"/>
          <w:color w:val="505050" w:themeColor="text1"/>
        </w:rPr>
        <w:t xml:space="preserve"> areas. </w:t>
      </w:r>
      <w:r w:rsidR="00C72528" w:rsidRPr="00552312">
        <w:rPr>
          <w:rFonts w:ascii="Open Sans" w:hAnsi="Open Sans" w:cs="Open Sans"/>
          <w:color w:val="505050" w:themeColor="text1"/>
        </w:rPr>
        <w:t>The ai</w:t>
      </w:r>
      <w:r w:rsidR="008B4517" w:rsidRPr="00552312">
        <w:rPr>
          <w:rFonts w:ascii="Open Sans" w:hAnsi="Open Sans" w:cs="Open Sans"/>
          <w:color w:val="505050" w:themeColor="text1"/>
        </w:rPr>
        <w:t xml:space="preserve">m is that </w:t>
      </w:r>
      <w:r w:rsidR="009A058C" w:rsidRPr="00552312">
        <w:rPr>
          <w:rFonts w:ascii="Open Sans" w:hAnsi="Open Sans" w:cs="Open Sans"/>
          <w:color w:val="505050" w:themeColor="text1"/>
        </w:rPr>
        <w:t xml:space="preserve">a </w:t>
      </w:r>
      <w:r w:rsidR="00C72528" w:rsidRPr="00552312">
        <w:rPr>
          <w:rFonts w:ascii="Open Sans" w:hAnsi="Open Sans" w:cs="Open Sans"/>
          <w:color w:val="505050" w:themeColor="text1"/>
        </w:rPr>
        <w:t>standard, modular system of raised timber sleeper beds will be installed in each project with a few bespoke</w:t>
      </w:r>
      <w:r w:rsidR="00890B0C" w:rsidRPr="00552312">
        <w:rPr>
          <w:rFonts w:ascii="Open Sans" w:hAnsi="Open Sans" w:cs="Open Sans"/>
          <w:color w:val="505050" w:themeColor="text1"/>
        </w:rPr>
        <w:t xml:space="preserve"> (mainly timber)</w:t>
      </w:r>
      <w:r w:rsidR="00C72528" w:rsidRPr="00552312">
        <w:rPr>
          <w:rFonts w:ascii="Open Sans" w:hAnsi="Open Sans" w:cs="Open Sans"/>
          <w:color w:val="505050" w:themeColor="text1"/>
        </w:rPr>
        <w:t xml:space="preserve"> </w:t>
      </w:r>
      <w:r w:rsidR="009951E1" w:rsidRPr="00552312">
        <w:rPr>
          <w:rFonts w:ascii="Open Sans" w:hAnsi="Open Sans" w:cs="Open Sans"/>
          <w:color w:val="505050" w:themeColor="text1"/>
        </w:rPr>
        <w:t xml:space="preserve">raised beds and other </w:t>
      </w:r>
      <w:r w:rsidR="00C72528" w:rsidRPr="00552312">
        <w:rPr>
          <w:rFonts w:ascii="Open Sans" w:hAnsi="Open Sans" w:cs="Open Sans"/>
          <w:color w:val="505050" w:themeColor="text1"/>
        </w:rPr>
        <w:t xml:space="preserve">items added into each school project </w:t>
      </w:r>
      <w:r w:rsidRPr="00552312">
        <w:rPr>
          <w:rFonts w:ascii="Open Sans" w:hAnsi="Open Sans" w:cs="Open Sans"/>
          <w:color w:val="505050" w:themeColor="text1"/>
        </w:rPr>
        <w:t>e.g.</w:t>
      </w:r>
      <w:r w:rsidR="00EB6D73" w:rsidRPr="00552312">
        <w:rPr>
          <w:rFonts w:ascii="Open Sans" w:hAnsi="Open Sans" w:cs="Open Sans"/>
          <w:color w:val="505050" w:themeColor="text1"/>
        </w:rPr>
        <w:t xml:space="preserve"> external white boards, pergolas, decking and </w:t>
      </w:r>
      <w:r w:rsidR="00E95B33" w:rsidRPr="00552312">
        <w:rPr>
          <w:rFonts w:ascii="Open Sans" w:hAnsi="Open Sans" w:cs="Open Sans"/>
          <w:color w:val="505050" w:themeColor="text1"/>
        </w:rPr>
        <w:t>miscellaneous features.</w:t>
      </w:r>
      <w:r w:rsidR="00C72528" w:rsidRPr="00552312">
        <w:rPr>
          <w:rFonts w:ascii="Open Sans" w:hAnsi="Open Sans" w:cs="Open Sans"/>
          <w:color w:val="505050" w:themeColor="text1"/>
        </w:rPr>
        <w:t xml:space="preserve"> </w:t>
      </w:r>
      <w:r w:rsidR="002D4543" w:rsidRPr="00552312">
        <w:rPr>
          <w:rFonts w:ascii="Open Sans" w:hAnsi="Open Sans" w:cs="Open Sans"/>
          <w:color w:val="505050" w:themeColor="text1"/>
        </w:rPr>
        <w:t>See Figu</w:t>
      </w:r>
      <w:r w:rsidR="009A058C" w:rsidRPr="00552312">
        <w:rPr>
          <w:rFonts w:ascii="Open Sans" w:hAnsi="Open Sans" w:cs="Open Sans"/>
          <w:color w:val="505050" w:themeColor="text1"/>
        </w:rPr>
        <w:t>res 1-3 below to illustrate a</w:t>
      </w:r>
      <w:r w:rsidR="007A67B6" w:rsidRPr="00552312">
        <w:rPr>
          <w:rFonts w:ascii="Open Sans" w:hAnsi="Open Sans" w:cs="Open Sans"/>
          <w:color w:val="505050" w:themeColor="text1"/>
        </w:rPr>
        <w:t xml:space="preserve"> </w:t>
      </w:r>
      <w:r w:rsidR="002D4543" w:rsidRPr="00552312">
        <w:rPr>
          <w:rFonts w:ascii="Open Sans" w:hAnsi="Open Sans" w:cs="Open Sans"/>
          <w:color w:val="505050" w:themeColor="text1"/>
        </w:rPr>
        <w:t>typical</w:t>
      </w:r>
      <w:r w:rsidR="007A67B6" w:rsidRPr="00552312">
        <w:rPr>
          <w:rFonts w:ascii="Open Sans" w:hAnsi="Open Sans" w:cs="Open Sans"/>
          <w:color w:val="505050" w:themeColor="text1"/>
        </w:rPr>
        <w:t xml:space="preserve"> </w:t>
      </w:r>
      <w:proofErr w:type="spellStart"/>
      <w:r w:rsidR="007A67B6" w:rsidRPr="00552312">
        <w:rPr>
          <w:rFonts w:ascii="Open Sans" w:hAnsi="Open Sans" w:cs="Open Sans"/>
          <w:color w:val="505050" w:themeColor="text1"/>
        </w:rPr>
        <w:t>T</w:t>
      </w:r>
      <w:r>
        <w:rPr>
          <w:rFonts w:ascii="Open Sans" w:hAnsi="Open Sans" w:cs="Open Sans"/>
          <w:color w:val="505050" w:themeColor="text1"/>
        </w:rPr>
        <w:t>fC</w:t>
      </w:r>
      <w:proofErr w:type="spellEnd"/>
      <w:r>
        <w:rPr>
          <w:rFonts w:ascii="Open Sans" w:hAnsi="Open Sans" w:cs="Open Sans"/>
          <w:color w:val="505050" w:themeColor="text1"/>
        </w:rPr>
        <w:t xml:space="preserve"> </w:t>
      </w:r>
      <w:r w:rsidR="007A67B6" w:rsidRPr="00552312">
        <w:rPr>
          <w:rFonts w:ascii="Open Sans" w:hAnsi="Open Sans" w:cs="Open Sans"/>
          <w:color w:val="505050" w:themeColor="text1"/>
        </w:rPr>
        <w:t>approach.</w:t>
      </w:r>
    </w:p>
    <w:p w:rsidR="003B6136" w:rsidRPr="00552312" w:rsidRDefault="00C72528" w:rsidP="00250EFD">
      <w:pPr>
        <w:rPr>
          <w:rFonts w:ascii="Open Sans" w:hAnsi="Open Sans" w:cs="Open Sans"/>
          <w:color w:val="505050" w:themeColor="text1"/>
        </w:rPr>
      </w:pPr>
      <w:r w:rsidRPr="00552312">
        <w:rPr>
          <w:rFonts w:ascii="Open Sans" w:hAnsi="Open Sans" w:cs="Open Sans"/>
          <w:color w:val="505050" w:themeColor="text1"/>
        </w:rPr>
        <w:t xml:space="preserve">We are looking for a Landscape </w:t>
      </w:r>
      <w:proofErr w:type="gramStart"/>
      <w:r w:rsidRPr="00552312">
        <w:rPr>
          <w:rFonts w:ascii="Open Sans" w:hAnsi="Open Sans" w:cs="Open Sans"/>
          <w:color w:val="505050" w:themeColor="text1"/>
        </w:rPr>
        <w:t>Contractor</w:t>
      </w:r>
      <w:r w:rsidR="005B1147">
        <w:rPr>
          <w:rFonts w:ascii="Open Sans" w:hAnsi="Open Sans" w:cs="Open Sans"/>
          <w:color w:val="505050" w:themeColor="text1"/>
        </w:rPr>
        <w:t>(</w:t>
      </w:r>
      <w:proofErr w:type="gramEnd"/>
      <w:r w:rsidR="005B1147">
        <w:rPr>
          <w:rFonts w:ascii="Open Sans" w:hAnsi="Open Sans" w:cs="Open Sans"/>
          <w:color w:val="505050" w:themeColor="text1"/>
        </w:rPr>
        <w:t>)</w:t>
      </w:r>
      <w:r w:rsidRPr="00552312">
        <w:rPr>
          <w:rFonts w:ascii="Open Sans" w:hAnsi="Open Sans" w:cs="Open Sans"/>
          <w:color w:val="505050" w:themeColor="text1"/>
        </w:rPr>
        <w:t xml:space="preserve"> who have the capacity and skills to deliver</w:t>
      </w:r>
      <w:r w:rsidR="003B6136" w:rsidRPr="00552312">
        <w:rPr>
          <w:rFonts w:ascii="Open Sans" w:hAnsi="Open Sans" w:cs="Open Sans"/>
          <w:color w:val="505050" w:themeColor="text1"/>
        </w:rPr>
        <w:t xml:space="preserve"> regional packages of</w:t>
      </w:r>
      <w:r w:rsidRPr="00552312">
        <w:rPr>
          <w:rFonts w:ascii="Open Sans" w:hAnsi="Open Sans" w:cs="Open Sans"/>
          <w:color w:val="505050" w:themeColor="text1"/>
        </w:rPr>
        <w:t xml:space="preserve"> </w:t>
      </w:r>
      <w:r w:rsidR="008B4517" w:rsidRPr="00552312">
        <w:rPr>
          <w:rFonts w:ascii="Open Sans" w:hAnsi="Open Sans" w:cs="Open Sans"/>
          <w:color w:val="505050" w:themeColor="text1"/>
        </w:rPr>
        <w:t xml:space="preserve">simple </w:t>
      </w:r>
      <w:r w:rsidRPr="00552312">
        <w:rPr>
          <w:rFonts w:ascii="Open Sans" w:hAnsi="Open Sans" w:cs="Open Sans"/>
          <w:color w:val="505050" w:themeColor="text1"/>
        </w:rPr>
        <w:t>projects</w:t>
      </w:r>
      <w:r w:rsidR="008B4517" w:rsidRPr="00552312">
        <w:rPr>
          <w:rFonts w:ascii="Open Sans" w:hAnsi="Open Sans" w:cs="Open Sans"/>
          <w:color w:val="505050" w:themeColor="text1"/>
        </w:rPr>
        <w:t xml:space="preserve"> delivered</w:t>
      </w:r>
      <w:r w:rsidRPr="00552312">
        <w:rPr>
          <w:rFonts w:ascii="Open Sans" w:hAnsi="Open Sans" w:cs="Open Sans"/>
          <w:color w:val="505050" w:themeColor="text1"/>
        </w:rPr>
        <w:t xml:space="preserve"> to a very high quality, with the end users always in mind. </w:t>
      </w:r>
      <w:proofErr w:type="gramStart"/>
      <w:r w:rsidR="00250EFD" w:rsidRPr="00552312">
        <w:rPr>
          <w:rFonts w:ascii="Open Sans" w:hAnsi="Open Sans" w:cs="Open Sans"/>
          <w:color w:val="505050" w:themeColor="text1"/>
        </w:rPr>
        <w:t>They will be supp</w:t>
      </w:r>
      <w:r w:rsidR="003B6136" w:rsidRPr="00552312">
        <w:rPr>
          <w:rFonts w:ascii="Open Sans" w:hAnsi="Open Sans" w:cs="Open Sans"/>
          <w:color w:val="505050" w:themeColor="text1"/>
        </w:rPr>
        <w:t>orted by</w:t>
      </w:r>
      <w:r w:rsidR="00250EFD" w:rsidRPr="00552312">
        <w:rPr>
          <w:rFonts w:ascii="Open Sans" w:hAnsi="Open Sans" w:cs="Open Sans"/>
          <w:color w:val="505050" w:themeColor="text1"/>
        </w:rPr>
        <w:t xml:space="preserve"> </w:t>
      </w:r>
      <w:proofErr w:type="spellStart"/>
      <w:r w:rsidR="005B1147">
        <w:rPr>
          <w:rFonts w:ascii="Open Sans" w:hAnsi="Open Sans" w:cs="Open Sans"/>
          <w:color w:val="505050" w:themeColor="text1"/>
        </w:rPr>
        <w:t>TfCs</w:t>
      </w:r>
      <w:proofErr w:type="spellEnd"/>
      <w:r w:rsidR="005B1147">
        <w:rPr>
          <w:rFonts w:ascii="Open Sans" w:hAnsi="Open Sans" w:cs="Open Sans"/>
          <w:color w:val="505050" w:themeColor="text1"/>
        </w:rPr>
        <w:t>’</w:t>
      </w:r>
      <w:r w:rsidR="003B6136" w:rsidRPr="00552312">
        <w:rPr>
          <w:rFonts w:ascii="Open Sans" w:hAnsi="Open Sans" w:cs="Open Sans"/>
          <w:color w:val="505050" w:themeColor="text1"/>
        </w:rPr>
        <w:t xml:space="preserve"> in house teams</w:t>
      </w:r>
      <w:proofErr w:type="gramEnd"/>
      <w:r w:rsidR="008B4517" w:rsidRPr="00552312">
        <w:rPr>
          <w:rFonts w:ascii="Open Sans" w:hAnsi="Open Sans" w:cs="Open Sans"/>
          <w:color w:val="505050" w:themeColor="text1"/>
        </w:rPr>
        <w:t xml:space="preserve"> as follows</w:t>
      </w:r>
      <w:r w:rsidR="003B6136" w:rsidRPr="00552312">
        <w:rPr>
          <w:rFonts w:ascii="Open Sans" w:hAnsi="Open Sans" w:cs="Open Sans"/>
          <w:color w:val="505050" w:themeColor="text1"/>
        </w:rPr>
        <w:t>:</w:t>
      </w:r>
    </w:p>
    <w:p w:rsidR="003B6136" w:rsidRPr="00552312" w:rsidRDefault="005B1147" w:rsidP="003B6136">
      <w:pPr>
        <w:pStyle w:val="ListParagraph"/>
        <w:numPr>
          <w:ilvl w:val="0"/>
          <w:numId w:val="2"/>
        </w:numPr>
        <w:rPr>
          <w:rFonts w:ascii="Open Sans" w:hAnsi="Open Sans" w:cs="Open Sans"/>
          <w:color w:val="505050" w:themeColor="text1"/>
        </w:rPr>
      </w:pPr>
      <w:proofErr w:type="spellStart"/>
      <w:r>
        <w:rPr>
          <w:rFonts w:ascii="Open Sans" w:hAnsi="Open Sans" w:cs="Open Sans"/>
          <w:color w:val="505050" w:themeColor="text1"/>
        </w:rPr>
        <w:t>TfCs</w:t>
      </w:r>
      <w:proofErr w:type="spellEnd"/>
      <w:r>
        <w:rPr>
          <w:rFonts w:ascii="Open Sans" w:hAnsi="Open Sans" w:cs="Open Sans"/>
          <w:color w:val="505050" w:themeColor="text1"/>
        </w:rPr>
        <w:t>’</w:t>
      </w:r>
      <w:r w:rsidRPr="00552312">
        <w:rPr>
          <w:rFonts w:ascii="Open Sans" w:hAnsi="Open Sans" w:cs="Open Sans"/>
          <w:color w:val="505050" w:themeColor="text1"/>
        </w:rPr>
        <w:t xml:space="preserve"> </w:t>
      </w:r>
      <w:r w:rsidR="008B4517" w:rsidRPr="00552312">
        <w:rPr>
          <w:rFonts w:ascii="Open Sans" w:hAnsi="Open Sans" w:cs="Open Sans"/>
          <w:color w:val="505050" w:themeColor="text1"/>
        </w:rPr>
        <w:t>Design T</w:t>
      </w:r>
      <w:r w:rsidR="00250EFD" w:rsidRPr="00552312">
        <w:rPr>
          <w:rFonts w:ascii="Open Sans" w:hAnsi="Open Sans" w:cs="Open Sans"/>
          <w:color w:val="505050" w:themeColor="text1"/>
        </w:rPr>
        <w:t>eam who will produce the plans and specifications</w:t>
      </w:r>
      <w:r w:rsidR="008B4517" w:rsidRPr="00552312">
        <w:rPr>
          <w:rFonts w:ascii="Open Sans" w:hAnsi="Open Sans" w:cs="Open Sans"/>
          <w:color w:val="505050" w:themeColor="text1"/>
        </w:rPr>
        <w:t xml:space="preserve"> and act as Contract A</w:t>
      </w:r>
      <w:r w:rsidR="00C4091D" w:rsidRPr="00552312">
        <w:rPr>
          <w:rFonts w:ascii="Open Sans" w:hAnsi="Open Sans" w:cs="Open Sans"/>
          <w:color w:val="505050" w:themeColor="text1"/>
        </w:rPr>
        <w:t>dministrator</w:t>
      </w:r>
      <w:r w:rsidR="00250EFD" w:rsidRPr="00552312">
        <w:rPr>
          <w:rFonts w:ascii="Open Sans" w:hAnsi="Open Sans" w:cs="Open Sans"/>
          <w:color w:val="505050" w:themeColor="text1"/>
        </w:rPr>
        <w:t xml:space="preserve">; </w:t>
      </w:r>
    </w:p>
    <w:p w:rsidR="003B6136" w:rsidRPr="00552312" w:rsidRDefault="008B4517" w:rsidP="003B6136">
      <w:pPr>
        <w:pStyle w:val="ListParagraph"/>
        <w:numPr>
          <w:ilvl w:val="0"/>
          <w:numId w:val="2"/>
        </w:numPr>
        <w:rPr>
          <w:rFonts w:ascii="Open Sans" w:hAnsi="Open Sans" w:cs="Open Sans"/>
          <w:color w:val="505050" w:themeColor="text1"/>
        </w:rPr>
      </w:pPr>
      <w:proofErr w:type="spellStart"/>
      <w:r w:rsidRPr="00552312">
        <w:rPr>
          <w:rFonts w:ascii="Open Sans" w:hAnsi="Open Sans" w:cs="Open Sans"/>
          <w:color w:val="505050" w:themeColor="text1"/>
        </w:rPr>
        <w:t>TfC’s</w:t>
      </w:r>
      <w:proofErr w:type="spellEnd"/>
      <w:r w:rsidR="00250EFD" w:rsidRPr="00552312">
        <w:rPr>
          <w:rFonts w:ascii="Open Sans" w:hAnsi="Open Sans" w:cs="Open Sans"/>
          <w:color w:val="505050" w:themeColor="text1"/>
        </w:rPr>
        <w:t xml:space="preserve"> Landscape </w:t>
      </w:r>
      <w:r w:rsidRPr="00552312">
        <w:rPr>
          <w:rFonts w:ascii="Open Sans" w:hAnsi="Open Sans" w:cs="Open Sans"/>
          <w:color w:val="505050" w:themeColor="text1"/>
        </w:rPr>
        <w:t>T</w:t>
      </w:r>
      <w:r w:rsidR="00C4091D" w:rsidRPr="00552312">
        <w:rPr>
          <w:rFonts w:ascii="Open Sans" w:hAnsi="Open Sans" w:cs="Open Sans"/>
          <w:color w:val="505050" w:themeColor="text1"/>
        </w:rPr>
        <w:t xml:space="preserve">eam </w:t>
      </w:r>
      <w:r w:rsidR="00250EFD" w:rsidRPr="00552312">
        <w:rPr>
          <w:rFonts w:ascii="Open Sans" w:hAnsi="Open Sans" w:cs="Open Sans"/>
          <w:color w:val="505050" w:themeColor="text1"/>
        </w:rPr>
        <w:t xml:space="preserve">will ensure the delivery follows the protocols developed by our own in </w:t>
      </w:r>
      <w:r w:rsidRPr="00552312">
        <w:rPr>
          <w:rFonts w:ascii="Open Sans" w:hAnsi="Open Sans" w:cs="Open Sans"/>
          <w:color w:val="505050" w:themeColor="text1"/>
        </w:rPr>
        <w:t>building</w:t>
      </w:r>
      <w:r w:rsidR="00250EFD" w:rsidRPr="00552312">
        <w:rPr>
          <w:rFonts w:ascii="Open Sans" w:hAnsi="Open Sans" w:cs="Open Sans"/>
          <w:color w:val="505050" w:themeColor="text1"/>
        </w:rPr>
        <w:t xml:space="preserve"> team and spend some time up front and throughout the </w:t>
      </w:r>
      <w:r w:rsidR="005B1147" w:rsidRPr="00552312">
        <w:rPr>
          <w:rFonts w:ascii="Open Sans" w:hAnsi="Open Sans" w:cs="Open Sans"/>
          <w:color w:val="505050" w:themeColor="text1"/>
        </w:rPr>
        <w:t>pr</w:t>
      </w:r>
      <w:r w:rsidR="005B1147">
        <w:rPr>
          <w:rFonts w:ascii="Open Sans" w:hAnsi="Open Sans" w:cs="Open Sans"/>
          <w:color w:val="505050" w:themeColor="text1"/>
        </w:rPr>
        <w:t>oject</w:t>
      </w:r>
      <w:r w:rsidR="005B1147" w:rsidRPr="00552312">
        <w:rPr>
          <w:rFonts w:ascii="Open Sans" w:hAnsi="Open Sans" w:cs="Open Sans"/>
          <w:color w:val="505050" w:themeColor="text1"/>
        </w:rPr>
        <w:t xml:space="preserve"> </w:t>
      </w:r>
      <w:r w:rsidR="00250EFD" w:rsidRPr="00552312">
        <w:rPr>
          <w:rFonts w:ascii="Open Sans" w:hAnsi="Open Sans" w:cs="Open Sans"/>
          <w:color w:val="505050" w:themeColor="text1"/>
        </w:rPr>
        <w:t xml:space="preserve">with the contractor; </w:t>
      </w:r>
      <w:r w:rsidR="00C4091D" w:rsidRPr="00552312">
        <w:rPr>
          <w:rFonts w:ascii="Open Sans" w:hAnsi="Open Sans" w:cs="Open Sans"/>
          <w:color w:val="505050" w:themeColor="text1"/>
        </w:rPr>
        <w:t xml:space="preserve">and </w:t>
      </w:r>
    </w:p>
    <w:p w:rsidR="009951E1" w:rsidRPr="00552312" w:rsidRDefault="008B4517" w:rsidP="009951E1">
      <w:pPr>
        <w:pStyle w:val="ListParagraph"/>
        <w:numPr>
          <w:ilvl w:val="0"/>
          <w:numId w:val="2"/>
        </w:numPr>
        <w:rPr>
          <w:rFonts w:ascii="Open Sans" w:hAnsi="Open Sans" w:cs="Open Sans"/>
          <w:color w:val="505050" w:themeColor="text1"/>
        </w:rPr>
      </w:pPr>
      <w:proofErr w:type="spellStart"/>
      <w:r w:rsidRPr="00552312">
        <w:rPr>
          <w:rFonts w:ascii="Open Sans" w:hAnsi="Open Sans" w:cs="Open Sans"/>
          <w:color w:val="505050" w:themeColor="text1"/>
        </w:rPr>
        <w:t>TfC’s</w:t>
      </w:r>
      <w:proofErr w:type="spellEnd"/>
      <w:r w:rsidRPr="00552312">
        <w:rPr>
          <w:rFonts w:ascii="Open Sans" w:hAnsi="Open Sans" w:cs="Open Sans"/>
          <w:color w:val="505050" w:themeColor="text1"/>
        </w:rPr>
        <w:t xml:space="preserve"> Edible Playgrounds T</w:t>
      </w:r>
      <w:r w:rsidR="00C4091D" w:rsidRPr="00552312">
        <w:rPr>
          <w:rFonts w:ascii="Open Sans" w:hAnsi="Open Sans" w:cs="Open Sans"/>
          <w:color w:val="505050" w:themeColor="text1"/>
        </w:rPr>
        <w:t>eam who after practical completion will train teachers and pupils on how to use the growing spaces for up to one year.</w:t>
      </w:r>
    </w:p>
    <w:p w:rsidR="00C72528" w:rsidRPr="00552312" w:rsidRDefault="00C72528" w:rsidP="00C72528">
      <w:pPr>
        <w:rPr>
          <w:rFonts w:ascii="Trunk-Regular" w:hAnsi="Trunk-Regular" w:cs="Open Sans"/>
          <w:color w:val="00A866" w:themeColor="background2"/>
          <w:sz w:val="36"/>
          <w:szCs w:val="36"/>
        </w:rPr>
      </w:pPr>
      <w:r w:rsidRPr="00552312">
        <w:rPr>
          <w:rFonts w:ascii="Trunk-Regular" w:hAnsi="Trunk-Regular" w:cs="Open Sans"/>
          <w:color w:val="00A866" w:themeColor="background2"/>
          <w:sz w:val="36"/>
          <w:szCs w:val="36"/>
        </w:rPr>
        <w:t>Time frame</w:t>
      </w:r>
    </w:p>
    <w:p w:rsidR="008B4517" w:rsidRPr="00552312" w:rsidRDefault="00C72528" w:rsidP="00C72528">
      <w:pPr>
        <w:rPr>
          <w:rFonts w:ascii="Open Sans" w:hAnsi="Open Sans" w:cs="Open Sans"/>
          <w:color w:val="505050" w:themeColor="text1"/>
        </w:rPr>
      </w:pPr>
      <w:r w:rsidRPr="00552312">
        <w:rPr>
          <w:rFonts w:ascii="Open Sans" w:hAnsi="Open Sans" w:cs="Open Sans"/>
          <w:color w:val="505050" w:themeColor="text1"/>
        </w:rPr>
        <w:t xml:space="preserve">The delivery </w:t>
      </w:r>
      <w:r w:rsidR="005B1147" w:rsidRPr="00552312">
        <w:rPr>
          <w:rFonts w:ascii="Open Sans" w:hAnsi="Open Sans" w:cs="Open Sans"/>
          <w:color w:val="505050" w:themeColor="text1"/>
        </w:rPr>
        <w:t>pr</w:t>
      </w:r>
      <w:r w:rsidR="005B1147">
        <w:rPr>
          <w:rFonts w:ascii="Open Sans" w:hAnsi="Open Sans" w:cs="Open Sans"/>
          <w:color w:val="505050" w:themeColor="text1"/>
        </w:rPr>
        <w:t>oject</w:t>
      </w:r>
      <w:r w:rsidR="005B1147" w:rsidRPr="00552312">
        <w:rPr>
          <w:rFonts w:ascii="Open Sans" w:hAnsi="Open Sans" w:cs="Open Sans"/>
          <w:color w:val="505050" w:themeColor="text1"/>
        </w:rPr>
        <w:t xml:space="preserve"> </w:t>
      </w:r>
      <w:r w:rsidRPr="00552312">
        <w:rPr>
          <w:rFonts w:ascii="Open Sans" w:hAnsi="Open Sans" w:cs="Open Sans"/>
          <w:color w:val="505050" w:themeColor="text1"/>
        </w:rPr>
        <w:t xml:space="preserve">will commence in </w:t>
      </w:r>
      <w:proofErr w:type="gramStart"/>
      <w:r w:rsidRPr="00552312">
        <w:rPr>
          <w:rFonts w:ascii="Open Sans" w:hAnsi="Open Sans" w:cs="Open Sans"/>
          <w:b/>
          <w:color w:val="505050" w:themeColor="text1"/>
        </w:rPr>
        <w:t>Spring</w:t>
      </w:r>
      <w:proofErr w:type="gramEnd"/>
      <w:r w:rsidRPr="00552312">
        <w:rPr>
          <w:rFonts w:ascii="Open Sans" w:hAnsi="Open Sans" w:cs="Open Sans"/>
          <w:b/>
          <w:color w:val="505050" w:themeColor="text1"/>
        </w:rPr>
        <w:t xml:space="preserve"> 2019</w:t>
      </w:r>
      <w:r w:rsidRPr="00552312">
        <w:rPr>
          <w:rFonts w:ascii="Open Sans" w:hAnsi="Open Sans" w:cs="Open Sans"/>
          <w:color w:val="505050" w:themeColor="text1"/>
        </w:rPr>
        <w:t xml:space="preserve"> and run</w:t>
      </w:r>
      <w:r w:rsidR="008B4517" w:rsidRPr="00552312">
        <w:rPr>
          <w:rFonts w:ascii="Open Sans" w:hAnsi="Open Sans" w:cs="Open Sans"/>
          <w:color w:val="505050" w:themeColor="text1"/>
        </w:rPr>
        <w:t xml:space="preserve"> for</w:t>
      </w:r>
      <w:r w:rsidR="006810FE" w:rsidRPr="00552312">
        <w:rPr>
          <w:rFonts w:ascii="Open Sans" w:hAnsi="Open Sans" w:cs="Open Sans"/>
          <w:color w:val="505050" w:themeColor="text1"/>
        </w:rPr>
        <w:t xml:space="preserve"> up to</w:t>
      </w:r>
      <w:r w:rsidR="008B4517" w:rsidRPr="00552312">
        <w:rPr>
          <w:rFonts w:ascii="Open Sans" w:hAnsi="Open Sans" w:cs="Open Sans"/>
          <w:color w:val="505050" w:themeColor="text1"/>
        </w:rPr>
        <w:t xml:space="preserve"> one full year</w:t>
      </w:r>
      <w:r w:rsidRPr="00552312">
        <w:rPr>
          <w:rFonts w:ascii="Open Sans" w:hAnsi="Open Sans" w:cs="Open Sans"/>
          <w:color w:val="505050" w:themeColor="text1"/>
        </w:rPr>
        <w:t xml:space="preserve"> to March 2020 at the latest. </w:t>
      </w:r>
    </w:p>
    <w:p w:rsidR="00C72528" w:rsidRPr="00552312" w:rsidRDefault="00890B0C" w:rsidP="00C72528">
      <w:pPr>
        <w:rPr>
          <w:rFonts w:ascii="Open Sans" w:hAnsi="Open Sans" w:cs="Open Sans"/>
          <w:color w:val="505050" w:themeColor="text1"/>
        </w:rPr>
      </w:pPr>
      <w:r w:rsidRPr="00552312">
        <w:rPr>
          <w:rFonts w:ascii="Open Sans" w:hAnsi="Open Sans" w:cs="Open Sans"/>
          <w:color w:val="505050" w:themeColor="text1"/>
        </w:rPr>
        <w:t xml:space="preserve">There are ambitions for the </w:t>
      </w:r>
      <w:r w:rsidR="005B1147" w:rsidRPr="00552312">
        <w:rPr>
          <w:rFonts w:ascii="Open Sans" w:hAnsi="Open Sans" w:cs="Open Sans"/>
          <w:color w:val="505050" w:themeColor="text1"/>
        </w:rPr>
        <w:t>pro</w:t>
      </w:r>
      <w:r w:rsidR="005B1147">
        <w:rPr>
          <w:rFonts w:ascii="Open Sans" w:hAnsi="Open Sans" w:cs="Open Sans"/>
          <w:color w:val="505050" w:themeColor="text1"/>
        </w:rPr>
        <w:t xml:space="preserve">ject </w:t>
      </w:r>
      <w:r w:rsidRPr="00552312">
        <w:rPr>
          <w:rFonts w:ascii="Open Sans" w:hAnsi="Open Sans" w:cs="Open Sans"/>
          <w:color w:val="505050" w:themeColor="text1"/>
        </w:rPr>
        <w:t xml:space="preserve">to become a multi-year offer and the contract </w:t>
      </w:r>
      <w:r w:rsidR="003B6136" w:rsidRPr="00552312">
        <w:rPr>
          <w:rFonts w:ascii="Open Sans" w:hAnsi="Open Sans" w:cs="Open Sans"/>
          <w:color w:val="505050" w:themeColor="text1"/>
        </w:rPr>
        <w:t>may</w:t>
      </w:r>
      <w:r w:rsidRPr="00552312">
        <w:rPr>
          <w:rFonts w:ascii="Open Sans" w:hAnsi="Open Sans" w:cs="Open Sans"/>
          <w:color w:val="505050" w:themeColor="text1"/>
        </w:rPr>
        <w:t xml:space="preserve"> undergo review and renewal at the end of that </w:t>
      </w:r>
      <w:proofErr w:type="gramStart"/>
      <w:r w:rsidRPr="00552312">
        <w:rPr>
          <w:rFonts w:ascii="Open Sans" w:hAnsi="Open Sans" w:cs="Open Sans"/>
          <w:color w:val="505050" w:themeColor="text1"/>
        </w:rPr>
        <w:t>period of time</w:t>
      </w:r>
      <w:proofErr w:type="gramEnd"/>
      <w:r w:rsidRPr="00552312">
        <w:rPr>
          <w:rFonts w:ascii="Open Sans" w:hAnsi="Open Sans" w:cs="Open Sans"/>
          <w:color w:val="505050" w:themeColor="text1"/>
        </w:rPr>
        <w:t xml:space="preserve">. This may expand areas in to other UK </w:t>
      </w:r>
      <w:r w:rsidR="005B1147">
        <w:rPr>
          <w:rFonts w:ascii="Open Sans" w:hAnsi="Open Sans" w:cs="Open Sans"/>
          <w:color w:val="505050" w:themeColor="text1"/>
        </w:rPr>
        <w:t>towns and</w:t>
      </w:r>
      <w:r w:rsidRPr="00552312">
        <w:rPr>
          <w:rFonts w:ascii="Open Sans" w:hAnsi="Open Sans" w:cs="Open Sans"/>
          <w:color w:val="505050" w:themeColor="text1"/>
        </w:rPr>
        <w:t xml:space="preserve"> cities.</w:t>
      </w:r>
    </w:p>
    <w:p w:rsidR="00EB6D73" w:rsidRPr="00552312" w:rsidRDefault="00890B0C">
      <w:pPr>
        <w:rPr>
          <w:rFonts w:ascii="Trunk-Regular" w:hAnsi="Trunk-Regular" w:cs="Open Sans"/>
          <w:color w:val="00A866" w:themeColor="background2"/>
          <w:sz w:val="36"/>
          <w:szCs w:val="36"/>
        </w:rPr>
      </w:pPr>
      <w:r w:rsidRPr="00552312">
        <w:rPr>
          <w:rFonts w:ascii="Trunk-Regular" w:hAnsi="Trunk-Regular" w:cs="Open Sans"/>
          <w:color w:val="00A866" w:themeColor="background2"/>
          <w:sz w:val="36"/>
          <w:szCs w:val="36"/>
        </w:rPr>
        <w:t>The contractor</w:t>
      </w:r>
    </w:p>
    <w:p w:rsidR="00890B0C" w:rsidRPr="00552312" w:rsidRDefault="00890B0C">
      <w:pPr>
        <w:rPr>
          <w:rFonts w:ascii="Open Sans" w:hAnsi="Open Sans" w:cs="Open Sans"/>
          <w:color w:val="505050" w:themeColor="text1"/>
        </w:rPr>
      </w:pPr>
      <w:r w:rsidRPr="00552312">
        <w:rPr>
          <w:rFonts w:ascii="Open Sans" w:hAnsi="Open Sans" w:cs="Open Sans"/>
          <w:color w:val="505050" w:themeColor="text1"/>
        </w:rPr>
        <w:t>The appointed contractor</w:t>
      </w:r>
      <w:r w:rsidR="005B1147">
        <w:rPr>
          <w:rFonts w:ascii="Open Sans" w:hAnsi="Open Sans" w:cs="Open Sans"/>
          <w:color w:val="505050" w:themeColor="text1"/>
        </w:rPr>
        <w:t>(</w:t>
      </w:r>
      <w:r w:rsidRPr="00552312">
        <w:rPr>
          <w:rFonts w:ascii="Open Sans" w:hAnsi="Open Sans" w:cs="Open Sans"/>
          <w:color w:val="505050" w:themeColor="text1"/>
        </w:rPr>
        <w:t>s</w:t>
      </w:r>
      <w:r w:rsidR="005B1147">
        <w:rPr>
          <w:rFonts w:ascii="Open Sans" w:hAnsi="Open Sans" w:cs="Open Sans"/>
          <w:color w:val="505050" w:themeColor="text1"/>
        </w:rPr>
        <w:t>)</w:t>
      </w:r>
      <w:r w:rsidRPr="00552312">
        <w:rPr>
          <w:rFonts w:ascii="Open Sans" w:hAnsi="Open Sans" w:cs="Open Sans"/>
          <w:color w:val="505050" w:themeColor="text1"/>
        </w:rPr>
        <w:t xml:space="preserve"> should have a proven </w:t>
      </w:r>
      <w:proofErr w:type="gramStart"/>
      <w:r w:rsidRPr="00552312">
        <w:rPr>
          <w:rFonts w:ascii="Open Sans" w:hAnsi="Open Sans" w:cs="Open Sans"/>
          <w:color w:val="505050" w:themeColor="text1"/>
        </w:rPr>
        <w:t>track record</w:t>
      </w:r>
      <w:proofErr w:type="gramEnd"/>
      <w:r w:rsidRPr="00552312">
        <w:rPr>
          <w:rFonts w:ascii="Open Sans" w:hAnsi="Open Sans" w:cs="Open Sans"/>
          <w:color w:val="505050" w:themeColor="text1"/>
        </w:rPr>
        <w:t xml:space="preserve"> in delivering landscape schemes in schools and be able to demonstrate the correct protocol of working in places where there may be contact with children and </w:t>
      </w:r>
      <w:r w:rsidR="002D4543" w:rsidRPr="00552312">
        <w:rPr>
          <w:rFonts w:ascii="Open Sans" w:hAnsi="Open Sans" w:cs="Open Sans"/>
          <w:color w:val="505050" w:themeColor="text1"/>
        </w:rPr>
        <w:t xml:space="preserve">vulnerable </w:t>
      </w:r>
      <w:r w:rsidRPr="00552312">
        <w:rPr>
          <w:rFonts w:ascii="Open Sans" w:hAnsi="Open Sans" w:cs="Open Sans"/>
          <w:color w:val="505050" w:themeColor="text1"/>
        </w:rPr>
        <w:t xml:space="preserve">young people. </w:t>
      </w:r>
    </w:p>
    <w:p w:rsidR="00890B0C" w:rsidRPr="00552312" w:rsidRDefault="00890B0C">
      <w:pPr>
        <w:rPr>
          <w:rFonts w:ascii="Open Sans" w:hAnsi="Open Sans" w:cs="Open Sans"/>
          <w:color w:val="505050" w:themeColor="text1"/>
        </w:rPr>
      </w:pPr>
      <w:r w:rsidRPr="00552312">
        <w:rPr>
          <w:rFonts w:ascii="Open Sans" w:hAnsi="Open Sans" w:cs="Open Sans"/>
          <w:color w:val="505050" w:themeColor="text1"/>
        </w:rPr>
        <w:lastRenderedPageBreak/>
        <w:t xml:space="preserve">We </w:t>
      </w:r>
      <w:r w:rsidR="005B1147">
        <w:rPr>
          <w:rFonts w:ascii="Open Sans" w:hAnsi="Open Sans" w:cs="Open Sans"/>
          <w:color w:val="505050" w:themeColor="text1"/>
        </w:rPr>
        <w:t>seek</w:t>
      </w:r>
      <w:r w:rsidRPr="00552312">
        <w:rPr>
          <w:rFonts w:ascii="Open Sans" w:hAnsi="Open Sans" w:cs="Open Sans"/>
          <w:color w:val="505050" w:themeColor="text1"/>
        </w:rPr>
        <w:t xml:space="preserve"> landscape contractor</w:t>
      </w:r>
      <w:r w:rsidR="005B1147">
        <w:rPr>
          <w:rFonts w:ascii="Open Sans" w:hAnsi="Open Sans" w:cs="Open Sans"/>
          <w:color w:val="505050" w:themeColor="text1"/>
        </w:rPr>
        <w:t>(s)</w:t>
      </w:r>
      <w:r w:rsidRPr="00552312">
        <w:rPr>
          <w:rFonts w:ascii="Open Sans" w:hAnsi="Open Sans" w:cs="Open Sans"/>
          <w:color w:val="505050" w:themeColor="text1"/>
        </w:rPr>
        <w:t xml:space="preserve"> who will be able to </w:t>
      </w:r>
      <w:r w:rsidR="002D4543" w:rsidRPr="00552312">
        <w:rPr>
          <w:rFonts w:ascii="Open Sans" w:hAnsi="Open Sans" w:cs="Open Sans"/>
          <w:color w:val="505050" w:themeColor="text1"/>
        </w:rPr>
        <w:t xml:space="preserve">programme manage </w:t>
      </w:r>
      <w:r w:rsidR="003B6136" w:rsidRPr="00552312">
        <w:rPr>
          <w:rFonts w:ascii="Open Sans" w:hAnsi="Open Sans" w:cs="Open Sans"/>
          <w:color w:val="505050" w:themeColor="text1"/>
        </w:rPr>
        <w:t xml:space="preserve">delivery across each identified </w:t>
      </w:r>
      <w:r w:rsidRPr="00552312">
        <w:rPr>
          <w:rFonts w:ascii="Open Sans" w:hAnsi="Open Sans" w:cs="Open Sans"/>
          <w:color w:val="505050" w:themeColor="text1"/>
        </w:rPr>
        <w:t>school in the region</w:t>
      </w:r>
      <w:r w:rsidR="002D4543" w:rsidRPr="00552312">
        <w:rPr>
          <w:rFonts w:ascii="Open Sans" w:hAnsi="Open Sans" w:cs="Open Sans"/>
          <w:color w:val="505050" w:themeColor="text1"/>
        </w:rPr>
        <w:t>,</w:t>
      </w:r>
      <w:r w:rsidRPr="00552312">
        <w:rPr>
          <w:rFonts w:ascii="Open Sans" w:hAnsi="Open Sans" w:cs="Open Sans"/>
          <w:color w:val="505050" w:themeColor="text1"/>
        </w:rPr>
        <w:t xml:space="preserve"> to ensure they </w:t>
      </w:r>
      <w:proofErr w:type="gramStart"/>
      <w:r w:rsidRPr="00552312">
        <w:rPr>
          <w:rFonts w:ascii="Open Sans" w:hAnsi="Open Sans" w:cs="Open Sans"/>
          <w:color w:val="505050" w:themeColor="text1"/>
        </w:rPr>
        <w:t>are populated</w:t>
      </w:r>
      <w:proofErr w:type="gramEnd"/>
      <w:r w:rsidRPr="00552312">
        <w:rPr>
          <w:rFonts w:ascii="Open Sans" w:hAnsi="Open Sans" w:cs="Open Sans"/>
          <w:color w:val="505050" w:themeColor="text1"/>
        </w:rPr>
        <w:t xml:space="preserve"> adequately with </w:t>
      </w:r>
      <w:r w:rsidR="002D4543" w:rsidRPr="00552312">
        <w:rPr>
          <w:rFonts w:ascii="Open Sans" w:hAnsi="Open Sans" w:cs="Open Sans"/>
          <w:color w:val="505050" w:themeColor="text1"/>
        </w:rPr>
        <w:t>labour</w:t>
      </w:r>
      <w:r w:rsidRPr="00552312">
        <w:rPr>
          <w:rFonts w:ascii="Open Sans" w:hAnsi="Open Sans" w:cs="Open Sans"/>
          <w:color w:val="505050" w:themeColor="text1"/>
        </w:rPr>
        <w:t xml:space="preserve"> and materials </w:t>
      </w:r>
      <w:r w:rsidR="002D4543" w:rsidRPr="00552312">
        <w:rPr>
          <w:rFonts w:ascii="Open Sans" w:hAnsi="Open Sans" w:cs="Open Sans"/>
          <w:color w:val="505050" w:themeColor="text1"/>
        </w:rPr>
        <w:t>so that</w:t>
      </w:r>
      <w:r w:rsidRPr="00552312">
        <w:rPr>
          <w:rFonts w:ascii="Open Sans" w:hAnsi="Open Sans" w:cs="Open Sans"/>
          <w:color w:val="505050" w:themeColor="text1"/>
        </w:rPr>
        <w:t xml:space="preserve"> the agreed programme is adhered to and that quality is maintained throughout.</w:t>
      </w:r>
      <w:r w:rsidR="00C42597" w:rsidRPr="00552312">
        <w:rPr>
          <w:rFonts w:ascii="Open Sans" w:hAnsi="Open Sans" w:cs="Open Sans"/>
          <w:color w:val="505050" w:themeColor="text1"/>
        </w:rPr>
        <w:t xml:space="preserve"> Each project</w:t>
      </w:r>
      <w:r w:rsidR="00C34DE3" w:rsidRPr="00552312">
        <w:rPr>
          <w:rFonts w:ascii="Open Sans" w:hAnsi="Open Sans" w:cs="Open Sans"/>
          <w:color w:val="505050" w:themeColor="text1"/>
        </w:rPr>
        <w:t xml:space="preserve"> will be released over </w:t>
      </w:r>
      <w:r w:rsidR="00C42597" w:rsidRPr="00552312">
        <w:rPr>
          <w:rFonts w:ascii="Open Sans" w:hAnsi="Open Sans" w:cs="Open Sans"/>
          <w:color w:val="505050" w:themeColor="text1"/>
        </w:rPr>
        <w:t xml:space="preserve">an agreed time frame </w:t>
      </w:r>
      <w:r w:rsidR="009951E1" w:rsidRPr="00552312">
        <w:rPr>
          <w:rFonts w:ascii="Open Sans" w:hAnsi="Open Sans" w:cs="Open Sans"/>
          <w:color w:val="505050" w:themeColor="text1"/>
        </w:rPr>
        <w:t xml:space="preserve">(circa 10 months) </w:t>
      </w:r>
      <w:r w:rsidR="00C42597" w:rsidRPr="00552312">
        <w:rPr>
          <w:rFonts w:ascii="Open Sans" w:hAnsi="Open Sans" w:cs="Open Sans"/>
          <w:color w:val="505050" w:themeColor="text1"/>
        </w:rPr>
        <w:t>to allow for completed designs and to work with the schools own needs.</w:t>
      </w:r>
    </w:p>
    <w:p w:rsidR="003B6136" w:rsidRPr="00552312" w:rsidRDefault="003B6136">
      <w:pPr>
        <w:rPr>
          <w:rFonts w:ascii="Open Sans" w:hAnsi="Open Sans" w:cs="Open Sans"/>
          <w:color w:val="505050" w:themeColor="text1"/>
        </w:rPr>
      </w:pPr>
      <w:r w:rsidRPr="00552312">
        <w:rPr>
          <w:rFonts w:ascii="Open Sans" w:hAnsi="Open Sans" w:cs="Open Sans"/>
          <w:color w:val="505050" w:themeColor="text1"/>
        </w:rPr>
        <w:t>Particular skills are needed in delivering high quality</w:t>
      </w:r>
      <w:r w:rsidR="002D4543" w:rsidRPr="00552312">
        <w:rPr>
          <w:rFonts w:ascii="Open Sans" w:hAnsi="Open Sans" w:cs="Open Sans"/>
          <w:color w:val="505050" w:themeColor="text1"/>
        </w:rPr>
        <w:t>,</w:t>
      </w:r>
      <w:r w:rsidRPr="00552312">
        <w:rPr>
          <w:rFonts w:ascii="Open Sans" w:hAnsi="Open Sans" w:cs="Open Sans"/>
          <w:color w:val="505050" w:themeColor="text1"/>
        </w:rPr>
        <w:t xml:space="preserve"> </w:t>
      </w:r>
      <w:r w:rsidR="002D4543" w:rsidRPr="00552312">
        <w:rPr>
          <w:rFonts w:ascii="Open Sans" w:hAnsi="Open Sans" w:cs="Open Sans"/>
          <w:color w:val="505050" w:themeColor="text1"/>
        </w:rPr>
        <w:t xml:space="preserve">repetitive </w:t>
      </w:r>
      <w:r w:rsidRPr="00552312">
        <w:rPr>
          <w:rFonts w:ascii="Open Sans" w:hAnsi="Open Sans" w:cs="Open Sans"/>
          <w:color w:val="505050" w:themeColor="text1"/>
        </w:rPr>
        <w:t>modular timber work</w:t>
      </w:r>
      <w:r w:rsidR="002B1908" w:rsidRPr="00552312">
        <w:rPr>
          <w:rFonts w:ascii="Open Sans" w:hAnsi="Open Sans" w:cs="Open Sans"/>
          <w:color w:val="505050" w:themeColor="text1"/>
        </w:rPr>
        <w:t xml:space="preserve"> as the bu</w:t>
      </w:r>
      <w:r w:rsidRPr="00552312">
        <w:rPr>
          <w:rFonts w:ascii="Open Sans" w:hAnsi="Open Sans" w:cs="Open Sans"/>
          <w:color w:val="505050" w:themeColor="text1"/>
        </w:rPr>
        <w:t xml:space="preserve">lk of the </w:t>
      </w:r>
      <w:r w:rsidR="002B1908" w:rsidRPr="00552312">
        <w:rPr>
          <w:rFonts w:ascii="Open Sans" w:hAnsi="Open Sans" w:cs="Open Sans"/>
          <w:color w:val="505050" w:themeColor="text1"/>
        </w:rPr>
        <w:t xml:space="preserve">projects will be </w:t>
      </w:r>
      <w:r w:rsidRPr="00552312">
        <w:rPr>
          <w:rFonts w:ascii="Open Sans" w:hAnsi="Open Sans" w:cs="Open Sans"/>
          <w:color w:val="505050" w:themeColor="text1"/>
        </w:rPr>
        <w:t xml:space="preserve">timber </w:t>
      </w:r>
      <w:r w:rsidR="002B1908" w:rsidRPr="00552312">
        <w:rPr>
          <w:rFonts w:ascii="Open Sans" w:hAnsi="Open Sans" w:cs="Open Sans"/>
          <w:color w:val="505050" w:themeColor="text1"/>
        </w:rPr>
        <w:t xml:space="preserve">construction </w:t>
      </w:r>
      <w:r w:rsidR="002D4543" w:rsidRPr="00552312">
        <w:rPr>
          <w:rFonts w:ascii="Open Sans" w:hAnsi="Open Sans" w:cs="Open Sans"/>
          <w:color w:val="505050" w:themeColor="text1"/>
        </w:rPr>
        <w:t>using a</w:t>
      </w:r>
      <w:r w:rsidR="00282CDF" w:rsidRPr="00552312">
        <w:rPr>
          <w:rFonts w:ascii="Open Sans" w:hAnsi="Open Sans" w:cs="Open Sans"/>
          <w:color w:val="505050" w:themeColor="text1"/>
        </w:rPr>
        <w:t xml:space="preserve"> sustainably sourced </w:t>
      </w:r>
      <w:r w:rsidR="002B1908" w:rsidRPr="00552312">
        <w:rPr>
          <w:rFonts w:ascii="Open Sans" w:hAnsi="Open Sans" w:cs="Open Sans"/>
          <w:color w:val="505050" w:themeColor="text1"/>
        </w:rPr>
        <w:t xml:space="preserve">untreated </w:t>
      </w:r>
      <w:r w:rsidR="00282CDF" w:rsidRPr="00552312">
        <w:rPr>
          <w:rFonts w:ascii="Open Sans" w:hAnsi="Open Sans" w:cs="Open Sans"/>
          <w:color w:val="505050" w:themeColor="text1"/>
        </w:rPr>
        <w:t>green oa</w:t>
      </w:r>
      <w:r w:rsidRPr="00552312">
        <w:rPr>
          <w:rFonts w:ascii="Open Sans" w:hAnsi="Open Sans" w:cs="Open Sans"/>
          <w:color w:val="505050" w:themeColor="text1"/>
        </w:rPr>
        <w:t>k</w:t>
      </w:r>
      <w:r w:rsidR="002D4543" w:rsidRPr="00552312">
        <w:rPr>
          <w:rFonts w:ascii="Open Sans" w:hAnsi="Open Sans" w:cs="Open Sans"/>
          <w:color w:val="505050" w:themeColor="text1"/>
        </w:rPr>
        <w:t>.</w:t>
      </w:r>
    </w:p>
    <w:p w:rsidR="00890B0C" w:rsidRPr="00552312" w:rsidRDefault="00F12731">
      <w:pPr>
        <w:rPr>
          <w:rFonts w:ascii="Trunk-Regular" w:hAnsi="Trunk-Regular" w:cs="Open Sans"/>
          <w:color w:val="00A866" w:themeColor="background2"/>
          <w:sz w:val="36"/>
          <w:szCs w:val="36"/>
        </w:rPr>
      </w:pPr>
      <w:r w:rsidRPr="00552312">
        <w:rPr>
          <w:rFonts w:ascii="Trunk-Regular" w:hAnsi="Trunk-Regular" w:cs="Open Sans"/>
          <w:color w:val="00A866" w:themeColor="background2"/>
          <w:sz w:val="36"/>
          <w:szCs w:val="36"/>
        </w:rPr>
        <w:t>Scope and budget</w:t>
      </w:r>
    </w:p>
    <w:p w:rsidR="008B4517" w:rsidRPr="00552312" w:rsidRDefault="008B4517">
      <w:pPr>
        <w:rPr>
          <w:rFonts w:ascii="Open Sans" w:hAnsi="Open Sans" w:cs="Open Sans"/>
          <w:color w:val="505050" w:themeColor="text1"/>
        </w:rPr>
      </w:pPr>
      <w:r w:rsidRPr="00552312">
        <w:rPr>
          <w:rFonts w:ascii="Open Sans" w:hAnsi="Open Sans" w:cs="Open Sans"/>
          <w:color w:val="505050" w:themeColor="text1"/>
        </w:rPr>
        <w:t xml:space="preserve">The </w:t>
      </w:r>
      <w:r w:rsidR="005B1147" w:rsidRPr="00552312">
        <w:rPr>
          <w:rFonts w:ascii="Open Sans" w:hAnsi="Open Sans" w:cs="Open Sans"/>
          <w:color w:val="505050" w:themeColor="text1"/>
        </w:rPr>
        <w:t>pro</w:t>
      </w:r>
      <w:r w:rsidR="005B1147">
        <w:rPr>
          <w:rFonts w:ascii="Open Sans" w:hAnsi="Open Sans" w:cs="Open Sans"/>
          <w:color w:val="505050" w:themeColor="text1"/>
        </w:rPr>
        <w:t>ject</w:t>
      </w:r>
      <w:r w:rsidR="005B1147" w:rsidRPr="00552312">
        <w:rPr>
          <w:rFonts w:ascii="Open Sans" w:hAnsi="Open Sans" w:cs="Open Sans"/>
          <w:color w:val="505050" w:themeColor="text1"/>
        </w:rPr>
        <w:t xml:space="preserve"> </w:t>
      </w:r>
      <w:r w:rsidRPr="00552312">
        <w:rPr>
          <w:rFonts w:ascii="Open Sans" w:hAnsi="Open Sans" w:cs="Open Sans"/>
          <w:color w:val="505050" w:themeColor="text1"/>
        </w:rPr>
        <w:t xml:space="preserve">will be released as </w:t>
      </w:r>
      <w:proofErr w:type="gramStart"/>
      <w:r w:rsidRPr="00552312">
        <w:rPr>
          <w:rFonts w:ascii="Open Sans" w:hAnsi="Open Sans" w:cs="Open Sans"/>
          <w:color w:val="505050" w:themeColor="text1"/>
        </w:rPr>
        <w:t>4</w:t>
      </w:r>
      <w:proofErr w:type="gramEnd"/>
      <w:r w:rsidRPr="00552312">
        <w:rPr>
          <w:rFonts w:ascii="Open Sans" w:hAnsi="Open Sans" w:cs="Open Sans"/>
          <w:color w:val="505050" w:themeColor="text1"/>
        </w:rPr>
        <w:t xml:space="preserve"> regional packages and contractors </w:t>
      </w:r>
      <w:r w:rsidR="00A91AF0" w:rsidRPr="00552312">
        <w:rPr>
          <w:rFonts w:ascii="Open Sans" w:hAnsi="Open Sans" w:cs="Open Sans"/>
          <w:color w:val="505050" w:themeColor="text1"/>
        </w:rPr>
        <w:t>are</w:t>
      </w:r>
      <w:r w:rsidRPr="00552312">
        <w:rPr>
          <w:rFonts w:ascii="Open Sans" w:hAnsi="Open Sans" w:cs="Open Sans"/>
          <w:color w:val="505050" w:themeColor="text1"/>
        </w:rPr>
        <w:t xml:space="preserve"> invited to submit a quote for </w:t>
      </w:r>
      <w:r w:rsidR="00A91AF0" w:rsidRPr="00552312">
        <w:rPr>
          <w:rFonts w:ascii="Open Sans" w:hAnsi="Open Sans" w:cs="Open Sans"/>
          <w:color w:val="505050" w:themeColor="text1"/>
        </w:rPr>
        <w:t>their preferred</w:t>
      </w:r>
      <w:r w:rsidRPr="00552312">
        <w:rPr>
          <w:rFonts w:ascii="Open Sans" w:hAnsi="Open Sans" w:cs="Open Sans"/>
          <w:color w:val="505050" w:themeColor="text1"/>
        </w:rPr>
        <w:t xml:space="preserve"> package</w:t>
      </w:r>
      <w:r w:rsidR="00A91AF0" w:rsidRPr="00552312">
        <w:rPr>
          <w:rFonts w:ascii="Open Sans" w:hAnsi="Open Sans" w:cs="Open Sans"/>
          <w:color w:val="505050" w:themeColor="text1"/>
        </w:rPr>
        <w:t xml:space="preserve">s. </w:t>
      </w:r>
      <w:r w:rsidR="00F12731" w:rsidRPr="00552312">
        <w:rPr>
          <w:rFonts w:ascii="Open Sans" w:hAnsi="Open Sans" w:cs="Open Sans"/>
          <w:color w:val="505050" w:themeColor="text1"/>
        </w:rPr>
        <w:t xml:space="preserve">Costs for labour and materials per </w:t>
      </w:r>
      <w:r w:rsidR="00C42597" w:rsidRPr="00552312">
        <w:rPr>
          <w:rFonts w:ascii="Open Sans" w:hAnsi="Open Sans" w:cs="Open Sans"/>
          <w:color w:val="505050" w:themeColor="text1"/>
        </w:rPr>
        <w:t xml:space="preserve">Edible Playground </w:t>
      </w:r>
      <w:r w:rsidR="00F12731" w:rsidRPr="00552312">
        <w:rPr>
          <w:rFonts w:ascii="Open Sans" w:hAnsi="Open Sans" w:cs="Open Sans"/>
          <w:color w:val="505050" w:themeColor="text1"/>
        </w:rPr>
        <w:t>project are circa £15,000</w:t>
      </w:r>
      <w:r w:rsidR="00C42597" w:rsidRPr="00552312">
        <w:rPr>
          <w:rFonts w:ascii="Open Sans" w:hAnsi="Open Sans" w:cs="Open Sans"/>
          <w:color w:val="505050" w:themeColor="text1"/>
        </w:rPr>
        <w:t xml:space="preserve"> and costs for the smaller </w:t>
      </w:r>
      <w:r w:rsidR="005B1147">
        <w:rPr>
          <w:rFonts w:ascii="Open Sans" w:hAnsi="Open Sans" w:cs="Open Sans"/>
          <w:color w:val="505050" w:themeColor="text1"/>
        </w:rPr>
        <w:t>Edible Playgrounds</w:t>
      </w:r>
      <w:r w:rsidR="00C42597" w:rsidRPr="00552312">
        <w:rPr>
          <w:rFonts w:ascii="Open Sans" w:hAnsi="Open Sans" w:cs="Open Sans"/>
          <w:color w:val="505050" w:themeColor="text1"/>
        </w:rPr>
        <w:t xml:space="preserve"> will be </w:t>
      </w:r>
      <w:r w:rsidR="00D916E5" w:rsidRPr="00552312">
        <w:rPr>
          <w:rFonts w:ascii="Open Sans" w:hAnsi="Open Sans" w:cs="Open Sans"/>
          <w:color w:val="505050" w:themeColor="text1"/>
        </w:rPr>
        <w:t>approximately</w:t>
      </w:r>
      <w:r w:rsidR="00A91AF0" w:rsidRPr="00552312">
        <w:rPr>
          <w:rFonts w:ascii="Open Sans" w:hAnsi="Open Sans" w:cs="Open Sans"/>
          <w:color w:val="505050" w:themeColor="text1"/>
        </w:rPr>
        <w:t xml:space="preserve"> £6,500</w:t>
      </w:r>
      <w:r w:rsidR="002D4543" w:rsidRPr="00552312">
        <w:rPr>
          <w:rFonts w:ascii="Open Sans" w:hAnsi="Open Sans" w:cs="Open Sans"/>
          <w:color w:val="505050" w:themeColor="text1"/>
        </w:rPr>
        <w:t xml:space="preserve">. </w:t>
      </w:r>
      <w:r w:rsidR="00236420" w:rsidRPr="00552312">
        <w:rPr>
          <w:rFonts w:ascii="Open Sans" w:hAnsi="Open Sans" w:cs="Open Sans"/>
          <w:color w:val="505050" w:themeColor="text1"/>
        </w:rPr>
        <w:t>Each package is like</w:t>
      </w:r>
      <w:r w:rsidR="006A27B4" w:rsidRPr="00552312">
        <w:rPr>
          <w:rFonts w:ascii="Open Sans" w:hAnsi="Open Sans" w:cs="Open Sans"/>
          <w:color w:val="505050" w:themeColor="text1"/>
        </w:rPr>
        <w:t>l</w:t>
      </w:r>
      <w:r w:rsidR="00236420" w:rsidRPr="00552312">
        <w:rPr>
          <w:rFonts w:ascii="Open Sans" w:hAnsi="Open Sans" w:cs="Open Sans"/>
          <w:color w:val="505050" w:themeColor="text1"/>
        </w:rPr>
        <w:t xml:space="preserve">y to cover the </w:t>
      </w:r>
      <w:r w:rsidR="00A91AF0" w:rsidRPr="00552312">
        <w:rPr>
          <w:rFonts w:ascii="Open Sans" w:hAnsi="Open Sans" w:cs="Open Sans"/>
          <w:color w:val="505050" w:themeColor="text1"/>
        </w:rPr>
        <w:t xml:space="preserve">following regional distribution and numbers. Project packages will be determined by the funding sign offs and </w:t>
      </w:r>
    </w:p>
    <w:p w:rsidR="008B4517" w:rsidRPr="00552312" w:rsidRDefault="008B4517" w:rsidP="008B4517">
      <w:pPr>
        <w:pStyle w:val="ListParagraph"/>
        <w:numPr>
          <w:ilvl w:val="0"/>
          <w:numId w:val="3"/>
        </w:numPr>
        <w:rPr>
          <w:rFonts w:ascii="Open Sans" w:hAnsi="Open Sans" w:cs="Open Sans"/>
          <w:color w:val="505050" w:themeColor="text1"/>
        </w:rPr>
      </w:pPr>
      <w:r w:rsidRPr="00552312">
        <w:rPr>
          <w:rFonts w:ascii="Open Sans" w:hAnsi="Open Sans" w:cs="Open Sans"/>
          <w:color w:val="505050" w:themeColor="text1"/>
        </w:rPr>
        <w:t xml:space="preserve">Package 1 NE England– </w:t>
      </w:r>
      <w:r w:rsidR="009F7A36" w:rsidRPr="00552312">
        <w:rPr>
          <w:rFonts w:ascii="Open Sans" w:hAnsi="Open Sans" w:cs="Open Sans"/>
          <w:color w:val="505050" w:themeColor="text1"/>
        </w:rPr>
        <w:t>circa 10</w:t>
      </w:r>
      <w:r w:rsidR="00A91AF0" w:rsidRPr="00552312">
        <w:rPr>
          <w:rFonts w:ascii="Open Sans" w:hAnsi="Open Sans" w:cs="Open Sans"/>
          <w:color w:val="505050" w:themeColor="text1"/>
        </w:rPr>
        <w:t xml:space="preserve"> Edible </w:t>
      </w:r>
      <w:r w:rsidR="005B1147">
        <w:rPr>
          <w:rFonts w:ascii="Open Sans" w:hAnsi="Open Sans" w:cs="Open Sans"/>
          <w:color w:val="505050" w:themeColor="text1"/>
        </w:rPr>
        <w:t>Playground</w:t>
      </w:r>
      <w:r w:rsidR="005B1147" w:rsidRPr="00552312">
        <w:rPr>
          <w:rFonts w:ascii="Open Sans" w:hAnsi="Open Sans" w:cs="Open Sans"/>
          <w:color w:val="505050" w:themeColor="text1"/>
        </w:rPr>
        <w:t xml:space="preserve"> </w:t>
      </w:r>
      <w:r w:rsidR="00A91AF0" w:rsidRPr="00552312">
        <w:rPr>
          <w:rFonts w:ascii="Open Sans" w:hAnsi="Open Sans" w:cs="Open Sans"/>
          <w:color w:val="505050" w:themeColor="text1"/>
        </w:rPr>
        <w:t>projects</w:t>
      </w:r>
    </w:p>
    <w:p w:rsidR="008B4517" w:rsidRPr="00552312" w:rsidRDefault="005F07A7" w:rsidP="008B4517">
      <w:pPr>
        <w:pStyle w:val="ListParagraph"/>
        <w:numPr>
          <w:ilvl w:val="0"/>
          <w:numId w:val="3"/>
        </w:numPr>
        <w:rPr>
          <w:rFonts w:ascii="Open Sans" w:hAnsi="Open Sans" w:cs="Open Sans"/>
          <w:color w:val="505050" w:themeColor="text1"/>
        </w:rPr>
      </w:pPr>
      <w:r w:rsidRPr="00552312">
        <w:rPr>
          <w:rFonts w:ascii="Open Sans" w:hAnsi="Open Sans" w:cs="Open Sans"/>
          <w:color w:val="505050" w:themeColor="text1"/>
        </w:rPr>
        <w:t xml:space="preserve">Package 2 </w:t>
      </w:r>
      <w:r w:rsidR="009F7A36" w:rsidRPr="00552312">
        <w:rPr>
          <w:rFonts w:ascii="Open Sans" w:hAnsi="Open Sans" w:cs="Open Sans"/>
          <w:color w:val="505050" w:themeColor="text1"/>
        </w:rPr>
        <w:t>Midlands – circa 10</w:t>
      </w:r>
      <w:r w:rsidR="008B4517" w:rsidRPr="00552312">
        <w:rPr>
          <w:rFonts w:ascii="Open Sans" w:hAnsi="Open Sans" w:cs="Open Sans"/>
          <w:color w:val="505050" w:themeColor="text1"/>
        </w:rPr>
        <w:t xml:space="preserve"> </w:t>
      </w:r>
      <w:r w:rsidR="00C42597" w:rsidRPr="00552312">
        <w:rPr>
          <w:rFonts w:ascii="Open Sans" w:hAnsi="Open Sans" w:cs="Open Sans"/>
          <w:color w:val="505050" w:themeColor="text1"/>
        </w:rPr>
        <w:t xml:space="preserve">Edible Playground </w:t>
      </w:r>
      <w:r w:rsidR="008B4517" w:rsidRPr="00552312">
        <w:rPr>
          <w:rFonts w:ascii="Open Sans" w:hAnsi="Open Sans" w:cs="Open Sans"/>
          <w:color w:val="505050" w:themeColor="text1"/>
        </w:rPr>
        <w:t xml:space="preserve">Projects </w:t>
      </w:r>
    </w:p>
    <w:p w:rsidR="008B4517" w:rsidRPr="00552312" w:rsidRDefault="008B4517" w:rsidP="008B4517">
      <w:pPr>
        <w:pStyle w:val="ListParagraph"/>
        <w:numPr>
          <w:ilvl w:val="0"/>
          <w:numId w:val="3"/>
        </w:numPr>
        <w:rPr>
          <w:rFonts w:ascii="Open Sans" w:hAnsi="Open Sans" w:cs="Open Sans"/>
          <w:color w:val="505050" w:themeColor="text1"/>
        </w:rPr>
      </w:pPr>
      <w:r w:rsidRPr="00552312">
        <w:rPr>
          <w:rFonts w:ascii="Open Sans" w:hAnsi="Open Sans" w:cs="Open Sans"/>
          <w:color w:val="505050" w:themeColor="text1"/>
        </w:rPr>
        <w:t xml:space="preserve">Package 3 </w:t>
      </w:r>
      <w:r w:rsidR="009F7A36" w:rsidRPr="00552312">
        <w:rPr>
          <w:rFonts w:ascii="Open Sans" w:hAnsi="Open Sans" w:cs="Open Sans"/>
          <w:color w:val="505050" w:themeColor="text1"/>
        </w:rPr>
        <w:t xml:space="preserve">London and South East – </w:t>
      </w:r>
      <w:r w:rsidR="00A91AF0" w:rsidRPr="00552312">
        <w:rPr>
          <w:rFonts w:ascii="Open Sans" w:hAnsi="Open Sans" w:cs="Open Sans"/>
          <w:color w:val="505050" w:themeColor="text1"/>
        </w:rPr>
        <w:t>about 8</w:t>
      </w:r>
      <w:r w:rsidR="00D916E5" w:rsidRPr="00552312">
        <w:rPr>
          <w:rFonts w:ascii="Open Sans" w:hAnsi="Open Sans" w:cs="Open Sans"/>
          <w:color w:val="505050" w:themeColor="text1"/>
        </w:rPr>
        <w:t xml:space="preserve"> Edible Playground</w:t>
      </w:r>
      <w:r w:rsidR="009F7A36" w:rsidRPr="00552312">
        <w:rPr>
          <w:rFonts w:ascii="Open Sans" w:hAnsi="Open Sans" w:cs="Open Sans"/>
          <w:color w:val="505050" w:themeColor="text1"/>
        </w:rPr>
        <w:t xml:space="preserve"> projects</w:t>
      </w:r>
    </w:p>
    <w:p w:rsidR="008B4517" w:rsidRPr="00552312" w:rsidRDefault="002D4543" w:rsidP="008B4517">
      <w:pPr>
        <w:pStyle w:val="ListParagraph"/>
        <w:numPr>
          <w:ilvl w:val="0"/>
          <w:numId w:val="3"/>
        </w:numPr>
        <w:rPr>
          <w:rFonts w:ascii="Open Sans" w:hAnsi="Open Sans" w:cs="Open Sans"/>
          <w:color w:val="505050" w:themeColor="text1"/>
        </w:rPr>
      </w:pPr>
      <w:r w:rsidRPr="00552312">
        <w:rPr>
          <w:rFonts w:ascii="Open Sans" w:hAnsi="Open Sans" w:cs="Open Sans"/>
          <w:color w:val="505050" w:themeColor="text1"/>
        </w:rPr>
        <w:t>Package 4</w:t>
      </w:r>
      <w:r w:rsidR="00B00708" w:rsidRPr="00552312">
        <w:rPr>
          <w:rFonts w:ascii="Open Sans" w:hAnsi="Open Sans" w:cs="Open Sans"/>
          <w:color w:val="505050" w:themeColor="text1"/>
        </w:rPr>
        <w:t>*</w:t>
      </w:r>
      <w:r w:rsidRPr="00552312">
        <w:rPr>
          <w:rFonts w:ascii="Open Sans" w:hAnsi="Open Sans" w:cs="Open Sans"/>
          <w:color w:val="505050" w:themeColor="text1"/>
        </w:rPr>
        <w:t xml:space="preserve"> </w:t>
      </w:r>
      <w:r w:rsidR="009F7A36" w:rsidRPr="00552312">
        <w:rPr>
          <w:rFonts w:ascii="Open Sans" w:hAnsi="Open Sans" w:cs="Open Sans"/>
          <w:color w:val="505050" w:themeColor="text1"/>
        </w:rPr>
        <w:t xml:space="preserve">South Wales –4 </w:t>
      </w:r>
      <w:r w:rsidR="00D916E5" w:rsidRPr="00552312">
        <w:rPr>
          <w:rFonts w:ascii="Open Sans" w:hAnsi="Open Sans" w:cs="Open Sans"/>
          <w:color w:val="505050" w:themeColor="text1"/>
        </w:rPr>
        <w:t xml:space="preserve">Edible Playground </w:t>
      </w:r>
      <w:r w:rsidR="00A91AF0" w:rsidRPr="00552312">
        <w:rPr>
          <w:rFonts w:ascii="Open Sans" w:hAnsi="Open Sans" w:cs="Open Sans"/>
          <w:color w:val="505050" w:themeColor="text1"/>
        </w:rPr>
        <w:t>project</w:t>
      </w:r>
      <w:r w:rsidR="00B00708" w:rsidRPr="00552312">
        <w:rPr>
          <w:rFonts w:ascii="Open Sans" w:hAnsi="Open Sans" w:cs="Open Sans"/>
          <w:color w:val="505050" w:themeColor="text1"/>
        </w:rPr>
        <w:t>s</w:t>
      </w:r>
    </w:p>
    <w:p w:rsidR="002D4543" w:rsidRPr="00552312" w:rsidRDefault="002D4543" w:rsidP="002D4543">
      <w:pPr>
        <w:rPr>
          <w:rFonts w:ascii="Open Sans" w:hAnsi="Open Sans" w:cs="Open Sans"/>
          <w:color w:val="505050" w:themeColor="text1"/>
        </w:rPr>
      </w:pPr>
      <w:r w:rsidRPr="00552312">
        <w:rPr>
          <w:rFonts w:ascii="Open Sans" w:hAnsi="Open Sans" w:cs="Open Sans"/>
          <w:color w:val="505050" w:themeColor="text1"/>
        </w:rPr>
        <w:t>*Package 4 could be carried out by a small organisation or as part of one of the other packages of work where a contractor has UK wide reach.</w:t>
      </w:r>
    </w:p>
    <w:p w:rsidR="00552312" w:rsidRDefault="00552312" w:rsidP="00282CDF">
      <w:pPr>
        <w:rPr>
          <w:rFonts w:ascii="Trunk-Regular" w:hAnsi="Trunk-Regular" w:cs="Open Sans"/>
          <w:color w:val="00A866" w:themeColor="background2"/>
          <w:sz w:val="36"/>
          <w:szCs w:val="36"/>
        </w:rPr>
      </w:pPr>
    </w:p>
    <w:p w:rsidR="00282CDF" w:rsidRPr="00552312" w:rsidRDefault="005B1147" w:rsidP="00282CDF">
      <w:pPr>
        <w:rPr>
          <w:rFonts w:ascii="Trunk-Regular" w:hAnsi="Trunk-Regular" w:cs="Open Sans"/>
          <w:color w:val="00A866" w:themeColor="background2"/>
          <w:sz w:val="36"/>
          <w:szCs w:val="36"/>
        </w:rPr>
      </w:pPr>
      <w:proofErr w:type="gramStart"/>
      <w:r>
        <w:rPr>
          <w:rFonts w:ascii="Trunk-Regular" w:hAnsi="Trunk-Regular" w:cs="Open Sans"/>
          <w:color w:val="00A866" w:themeColor="background2"/>
          <w:sz w:val="36"/>
          <w:szCs w:val="36"/>
        </w:rPr>
        <w:t>delivery</w:t>
      </w:r>
      <w:proofErr w:type="gramEnd"/>
      <w:r>
        <w:rPr>
          <w:rFonts w:ascii="Trunk-Regular" w:hAnsi="Trunk-Regular" w:cs="Open Sans"/>
          <w:color w:val="00A866" w:themeColor="background2"/>
          <w:sz w:val="36"/>
          <w:szCs w:val="36"/>
        </w:rPr>
        <w:t xml:space="preserve"> schedule</w:t>
      </w:r>
    </w:p>
    <w:p w:rsidR="00282CDF" w:rsidRPr="00552312" w:rsidRDefault="00282CDF" w:rsidP="00A91AF0">
      <w:pPr>
        <w:pStyle w:val="ListParagraph"/>
        <w:numPr>
          <w:ilvl w:val="0"/>
          <w:numId w:val="5"/>
        </w:numPr>
        <w:rPr>
          <w:rFonts w:ascii="Open Sans" w:hAnsi="Open Sans" w:cs="Open Sans"/>
          <w:color w:val="505050" w:themeColor="text1"/>
        </w:rPr>
      </w:pPr>
      <w:r w:rsidRPr="00552312">
        <w:rPr>
          <w:rFonts w:ascii="Open Sans" w:hAnsi="Open Sans" w:cs="Open Sans"/>
          <w:color w:val="505050" w:themeColor="text1"/>
        </w:rPr>
        <w:t xml:space="preserve">Out for EOI </w:t>
      </w:r>
      <w:r w:rsidRPr="00552312">
        <w:rPr>
          <w:rFonts w:ascii="Open Sans" w:hAnsi="Open Sans" w:cs="Open Sans"/>
          <w:color w:val="505050" w:themeColor="text1"/>
        </w:rPr>
        <w:tab/>
      </w:r>
      <w:r w:rsidRPr="00552312">
        <w:rPr>
          <w:rFonts w:ascii="Open Sans" w:hAnsi="Open Sans" w:cs="Open Sans"/>
          <w:color w:val="505050" w:themeColor="text1"/>
        </w:rPr>
        <w:tab/>
      </w:r>
      <w:r w:rsidR="007A67B6" w:rsidRPr="00552312">
        <w:rPr>
          <w:rFonts w:ascii="Open Sans" w:hAnsi="Open Sans" w:cs="Open Sans"/>
          <w:color w:val="505050" w:themeColor="text1"/>
        </w:rPr>
        <w:tab/>
      </w:r>
      <w:r w:rsidR="009F7A36" w:rsidRPr="00552312">
        <w:rPr>
          <w:rFonts w:ascii="Open Sans" w:hAnsi="Open Sans" w:cs="Open Sans"/>
          <w:color w:val="505050" w:themeColor="text1"/>
        </w:rPr>
        <w:t xml:space="preserve">WB </w:t>
      </w:r>
      <w:r w:rsidR="009951E1" w:rsidRPr="00552312">
        <w:rPr>
          <w:rFonts w:ascii="Open Sans" w:hAnsi="Open Sans" w:cs="Open Sans"/>
          <w:color w:val="505050" w:themeColor="text1"/>
        </w:rPr>
        <w:t>11</w:t>
      </w:r>
      <w:r w:rsidR="00A91AF0" w:rsidRPr="00552312">
        <w:rPr>
          <w:rFonts w:ascii="Open Sans" w:hAnsi="Open Sans" w:cs="Open Sans"/>
          <w:color w:val="505050" w:themeColor="text1"/>
          <w:vertAlign w:val="superscript"/>
        </w:rPr>
        <w:t>th</w:t>
      </w:r>
      <w:r w:rsidR="009F7A36" w:rsidRPr="00552312">
        <w:rPr>
          <w:rFonts w:ascii="Open Sans" w:hAnsi="Open Sans" w:cs="Open Sans"/>
          <w:color w:val="505050" w:themeColor="text1"/>
        </w:rPr>
        <w:t xml:space="preserve"> February for 2</w:t>
      </w:r>
      <w:r w:rsidRPr="00552312">
        <w:rPr>
          <w:rFonts w:ascii="Open Sans" w:hAnsi="Open Sans" w:cs="Open Sans"/>
          <w:color w:val="505050" w:themeColor="text1"/>
        </w:rPr>
        <w:t xml:space="preserve"> weeks</w:t>
      </w:r>
    </w:p>
    <w:p w:rsidR="00282CDF" w:rsidRPr="00552312" w:rsidRDefault="00282CDF" w:rsidP="00236420">
      <w:pPr>
        <w:pStyle w:val="ListParagraph"/>
        <w:numPr>
          <w:ilvl w:val="0"/>
          <w:numId w:val="5"/>
        </w:numPr>
        <w:rPr>
          <w:rFonts w:ascii="Open Sans" w:hAnsi="Open Sans" w:cs="Open Sans"/>
          <w:color w:val="505050" w:themeColor="text1"/>
        </w:rPr>
      </w:pPr>
      <w:r w:rsidRPr="00552312">
        <w:rPr>
          <w:rFonts w:ascii="Open Sans" w:hAnsi="Open Sans" w:cs="Open Sans"/>
          <w:color w:val="505050" w:themeColor="text1"/>
        </w:rPr>
        <w:t xml:space="preserve">EOI return date </w:t>
      </w:r>
      <w:r w:rsidRPr="00552312">
        <w:rPr>
          <w:rFonts w:ascii="Open Sans" w:hAnsi="Open Sans" w:cs="Open Sans"/>
          <w:color w:val="505050" w:themeColor="text1"/>
        </w:rPr>
        <w:tab/>
      </w:r>
      <w:r w:rsidRPr="00552312">
        <w:rPr>
          <w:rFonts w:ascii="Open Sans" w:hAnsi="Open Sans" w:cs="Open Sans"/>
          <w:color w:val="505050" w:themeColor="text1"/>
        </w:rPr>
        <w:tab/>
      </w:r>
      <w:r w:rsidR="00391835" w:rsidRPr="00552312">
        <w:rPr>
          <w:rFonts w:ascii="Open Sans" w:hAnsi="Open Sans" w:cs="Open Sans"/>
          <w:color w:val="505050" w:themeColor="text1"/>
        </w:rPr>
        <w:t>1</w:t>
      </w:r>
      <w:r w:rsidR="00391835" w:rsidRPr="00552312">
        <w:rPr>
          <w:rFonts w:ascii="Open Sans" w:hAnsi="Open Sans" w:cs="Open Sans"/>
          <w:color w:val="505050" w:themeColor="text1"/>
          <w:vertAlign w:val="superscript"/>
        </w:rPr>
        <w:t>st</w:t>
      </w:r>
      <w:r w:rsidR="00391835" w:rsidRPr="00552312">
        <w:rPr>
          <w:rFonts w:ascii="Open Sans" w:hAnsi="Open Sans" w:cs="Open Sans"/>
          <w:color w:val="505050" w:themeColor="text1"/>
        </w:rPr>
        <w:t xml:space="preserve"> March</w:t>
      </w:r>
      <w:r w:rsidR="006A27B4" w:rsidRPr="00552312">
        <w:rPr>
          <w:rFonts w:ascii="Open Sans" w:hAnsi="Open Sans" w:cs="Open Sans"/>
          <w:color w:val="505050" w:themeColor="text1"/>
        </w:rPr>
        <w:t xml:space="preserve"> </w:t>
      </w:r>
      <w:r w:rsidRPr="00552312">
        <w:rPr>
          <w:rFonts w:ascii="Open Sans" w:hAnsi="Open Sans" w:cs="Open Sans"/>
          <w:color w:val="505050" w:themeColor="text1"/>
        </w:rPr>
        <w:t>2019</w:t>
      </w:r>
    </w:p>
    <w:p w:rsidR="00282CDF" w:rsidRPr="00552312" w:rsidRDefault="00282CDF" w:rsidP="00236420">
      <w:pPr>
        <w:pStyle w:val="ListParagraph"/>
        <w:numPr>
          <w:ilvl w:val="0"/>
          <w:numId w:val="5"/>
        </w:numPr>
        <w:rPr>
          <w:rFonts w:ascii="Open Sans" w:hAnsi="Open Sans" w:cs="Open Sans"/>
          <w:color w:val="505050" w:themeColor="text1"/>
        </w:rPr>
      </w:pPr>
      <w:r w:rsidRPr="00552312">
        <w:rPr>
          <w:rFonts w:ascii="Open Sans" w:hAnsi="Open Sans" w:cs="Open Sans"/>
          <w:color w:val="505050" w:themeColor="text1"/>
        </w:rPr>
        <w:t xml:space="preserve">Shortlist tender invite </w:t>
      </w:r>
      <w:r w:rsidRPr="00552312">
        <w:rPr>
          <w:rFonts w:ascii="Open Sans" w:hAnsi="Open Sans" w:cs="Open Sans"/>
          <w:color w:val="505050" w:themeColor="text1"/>
        </w:rPr>
        <w:tab/>
      </w:r>
      <w:r w:rsidR="009951E1" w:rsidRPr="00552312">
        <w:rPr>
          <w:rFonts w:ascii="Open Sans" w:hAnsi="Open Sans" w:cs="Open Sans"/>
          <w:color w:val="505050" w:themeColor="text1"/>
        </w:rPr>
        <w:t>WB 4</w:t>
      </w:r>
      <w:r w:rsidRPr="00552312">
        <w:rPr>
          <w:rFonts w:ascii="Open Sans" w:hAnsi="Open Sans" w:cs="Open Sans"/>
          <w:color w:val="505050" w:themeColor="text1"/>
          <w:vertAlign w:val="superscript"/>
        </w:rPr>
        <w:t>th</w:t>
      </w:r>
      <w:r w:rsidRPr="00552312">
        <w:rPr>
          <w:rFonts w:ascii="Open Sans" w:hAnsi="Open Sans" w:cs="Open Sans"/>
          <w:color w:val="505050" w:themeColor="text1"/>
        </w:rPr>
        <w:t xml:space="preserve"> </w:t>
      </w:r>
      <w:r w:rsidR="009951E1" w:rsidRPr="00552312">
        <w:rPr>
          <w:rFonts w:ascii="Open Sans" w:hAnsi="Open Sans" w:cs="Open Sans"/>
          <w:color w:val="505050" w:themeColor="text1"/>
        </w:rPr>
        <w:t>March</w:t>
      </w:r>
      <w:r w:rsidRPr="00552312">
        <w:rPr>
          <w:rFonts w:ascii="Open Sans" w:hAnsi="Open Sans" w:cs="Open Sans"/>
          <w:color w:val="505050" w:themeColor="text1"/>
        </w:rPr>
        <w:t xml:space="preserve"> 2019</w:t>
      </w:r>
    </w:p>
    <w:p w:rsidR="00282CDF" w:rsidRPr="00552312" w:rsidRDefault="009951E1" w:rsidP="00236420">
      <w:pPr>
        <w:pStyle w:val="ListParagraph"/>
        <w:numPr>
          <w:ilvl w:val="0"/>
          <w:numId w:val="5"/>
        </w:numPr>
        <w:rPr>
          <w:rFonts w:ascii="Open Sans" w:hAnsi="Open Sans" w:cs="Open Sans"/>
          <w:color w:val="505050" w:themeColor="text1"/>
        </w:rPr>
      </w:pPr>
      <w:r w:rsidRPr="00552312">
        <w:rPr>
          <w:rFonts w:ascii="Open Sans" w:hAnsi="Open Sans" w:cs="Open Sans"/>
          <w:color w:val="505050" w:themeColor="text1"/>
        </w:rPr>
        <w:t xml:space="preserve">Tender returns </w:t>
      </w:r>
      <w:r w:rsidRPr="00552312">
        <w:rPr>
          <w:rFonts w:ascii="Open Sans" w:hAnsi="Open Sans" w:cs="Open Sans"/>
          <w:color w:val="505050" w:themeColor="text1"/>
        </w:rPr>
        <w:tab/>
      </w:r>
      <w:r w:rsidRPr="00552312">
        <w:rPr>
          <w:rFonts w:ascii="Open Sans" w:hAnsi="Open Sans" w:cs="Open Sans"/>
          <w:color w:val="505050" w:themeColor="text1"/>
        </w:rPr>
        <w:tab/>
        <w:t>29</w:t>
      </w:r>
      <w:r w:rsidR="00282CDF" w:rsidRPr="00552312">
        <w:rPr>
          <w:rFonts w:ascii="Open Sans" w:hAnsi="Open Sans" w:cs="Open Sans"/>
          <w:color w:val="505050" w:themeColor="text1"/>
          <w:vertAlign w:val="superscript"/>
        </w:rPr>
        <w:t>th</w:t>
      </w:r>
      <w:r w:rsidR="00282CDF" w:rsidRPr="00552312">
        <w:rPr>
          <w:rFonts w:ascii="Open Sans" w:hAnsi="Open Sans" w:cs="Open Sans"/>
          <w:color w:val="505050" w:themeColor="text1"/>
        </w:rPr>
        <w:t xml:space="preserve"> March 2019 </w:t>
      </w:r>
    </w:p>
    <w:p w:rsidR="00282CDF" w:rsidRPr="00552312" w:rsidRDefault="00282CDF" w:rsidP="00236420">
      <w:pPr>
        <w:pStyle w:val="ListParagraph"/>
        <w:numPr>
          <w:ilvl w:val="0"/>
          <w:numId w:val="5"/>
        </w:numPr>
        <w:rPr>
          <w:rFonts w:ascii="Open Sans" w:hAnsi="Open Sans" w:cs="Open Sans"/>
          <w:color w:val="505050" w:themeColor="text1"/>
        </w:rPr>
      </w:pPr>
      <w:r w:rsidRPr="00552312">
        <w:rPr>
          <w:rFonts w:ascii="Open Sans" w:hAnsi="Open Sans" w:cs="Open Sans"/>
          <w:color w:val="505050" w:themeColor="text1"/>
        </w:rPr>
        <w:t xml:space="preserve">Appoint Contractor </w:t>
      </w:r>
      <w:r w:rsidRPr="00552312">
        <w:rPr>
          <w:rFonts w:ascii="Open Sans" w:hAnsi="Open Sans" w:cs="Open Sans"/>
          <w:color w:val="505050" w:themeColor="text1"/>
        </w:rPr>
        <w:tab/>
      </w:r>
      <w:r w:rsidR="007A67B6" w:rsidRPr="00552312">
        <w:rPr>
          <w:rFonts w:ascii="Open Sans" w:hAnsi="Open Sans" w:cs="Open Sans"/>
          <w:color w:val="505050" w:themeColor="text1"/>
        </w:rPr>
        <w:tab/>
      </w:r>
      <w:proofErr w:type="spellStart"/>
      <w:r w:rsidR="009951E1" w:rsidRPr="00552312">
        <w:rPr>
          <w:rFonts w:ascii="Open Sans" w:hAnsi="Open Sans" w:cs="Open Sans"/>
          <w:color w:val="505050" w:themeColor="text1"/>
        </w:rPr>
        <w:t xml:space="preserve">Mid </w:t>
      </w:r>
      <w:r w:rsidR="00391835" w:rsidRPr="00552312">
        <w:rPr>
          <w:rFonts w:ascii="Open Sans" w:hAnsi="Open Sans" w:cs="Open Sans"/>
          <w:color w:val="505050" w:themeColor="text1"/>
        </w:rPr>
        <w:t>April</w:t>
      </w:r>
      <w:proofErr w:type="spellEnd"/>
      <w:r w:rsidR="009951E1" w:rsidRPr="00552312">
        <w:rPr>
          <w:rFonts w:ascii="Open Sans" w:hAnsi="Open Sans" w:cs="Open Sans"/>
          <w:color w:val="505050" w:themeColor="text1"/>
        </w:rPr>
        <w:t xml:space="preserve"> </w:t>
      </w:r>
      <w:r w:rsidRPr="00552312">
        <w:rPr>
          <w:rFonts w:ascii="Open Sans" w:hAnsi="Open Sans" w:cs="Open Sans"/>
          <w:color w:val="505050" w:themeColor="text1"/>
        </w:rPr>
        <w:t>2019</w:t>
      </w:r>
    </w:p>
    <w:p w:rsidR="00FD2BB1" w:rsidRPr="00480060" w:rsidRDefault="00F12731" w:rsidP="00F12731">
      <w:pPr>
        <w:rPr>
          <w:rFonts w:ascii="Open Sans" w:hAnsi="Open Sans" w:cs="Open Sans"/>
        </w:rPr>
      </w:pPr>
      <w:r w:rsidRPr="00480060">
        <w:rPr>
          <w:rFonts w:ascii="Open Sans" w:hAnsi="Open Sans" w:cs="Open Sans"/>
          <w:noProof/>
          <w:lang w:eastAsia="en-GB"/>
        </w:rPr>
        <w:drawing>
          <wp:inline distT="0" distB="0" distL="0" distR="0" wp14:anchorId="2F88B2FF">
            <wp:extent cx="2655418" cy="19903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6339" cy="2021062"/>
                    </a:xfrm>
                    <a:prstGeom prst="rect">
                      <a:avLst/>
                    </a:prstGeom>
                    <a:noFill/>
                  </pic:spPr>
                </pic:pic>
              </a:graphicData>
            </a:graphic>
          </wp:inline>
        </w:drawing>
      </w:r>
      <w:r w:rsidR="002D4543">
        <w:rPr>
          <w:rFonts w:ascii="Open Sans" w:hAnsi="Open Sans" w:cs="Open Sans"/>
        </w:rPr>
        <w:t xml:space="preserve"> </w:t>
      </w:r>
      <w:r w:rsidR="00FF4D33">
        <w:rPr>
          <w:rFonts w:ascii="Open Sans" w:hAnsi="Open Sans" w:cs="Open San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156pt">
            <v:imagedata r:id="rId8" o:title="L1060312"/>
          </v:shape>
        </w:pict>
      </w:r>
    </w:p>
    <w:p w:rsidR="00F12731" w:rsidRDefault="00FF4D33" w:rsidP="00F12731">
      <w:pPr>
        <w:rPr>
          <w:rFonts w:ascii="Open Sans" w:hAnsi="Open Sans" w:cs="Open Sans"/>
        </w:rPr>
      </w:pPr>
      <w:r>
        <w:rPr>
          <w:rFonts w:ascii="Open Sans" w:hAnsi="Open Sans" w:cs="Open Sans"/>
        </w:rPr>
        <w:lastRenderedPageBreak/>
        <w:pict>
          <v:shape id="_x0000_i1026" type="#_x0000_t75" style="width:446.25pt;height:336pt">
            <v:imagedata r:id="rId9" o:title="WhatsApp Image 2018-06-22 at 14"/>
          </v:shape>
        </w:pict>
      </w:r>
    </w:p>
    <w:p w:rsidR="007A67B6" w:rsidRPr="00552312" w:rsidRDefault="007A67B6" w:rsidP="00F12731">
      <w:pPr>
        <w:rPr>
          <w:rFonts w:ascii="Open Sans" w:hAnsi="Open Sans" w:cs="Open Sans"/>
          <w:color w:val="505050" w:themeColor="text1"/>
        </w:rPr>
      </w:pPr>
      <w:r w:rsidRPr="00552312">
        <w:rPr>
          <w:rFonts w:ascii="Open Sans" w:hAnsi="Open Sans" w:cs="Open Sans"/>
          <w:color w:val="505050" w:themeColor="text1"/>
        </w:rPr>
        <w:t xml:space="preserve">Figures 1-2 </w:t>
      </w:r>
      <w:r w:rsidR="00AE2CEF">
        <w:rPr>
          <w:rFonts w:ascii="Open Sans" w:hAnsi="Open Sans" w:cs="Open Sans"/>
          <w:color w:val="505050" w:themeColor="text1"/>
        </w:rPr>
        <w:t>London Edible Playgrounds</w:t>
      </w:r>
      <w:r w:rsidRPr="00552312">
        <w:rPr>
          <w:rFonts w:ascii="Open Sans" w:hAnsi="Open Sans" w:cs="Open Sans"/>
          <w:color w:val="505050" w:themeColor="text1"/>
        </w:rPr>
        <w:t xml:space="preserve"> – typical raised bed construction details.</w:t>
      </w:r>
    </w:p>
    <w:p w:rsidR="00552312" w:rsidRDefault="00552312" w:rsidP="00F12731">
      <w:pPr>
        <w:rPr>
          <w:rFonts w:ascii="Trunk-Regular" w:hAnsi="Trunk-Regular" w:cs="Open Sans"/>
          <w:color w:val="00A866" w:themeColor="background2"/>
          <w:sz w:val="36"/>
          <w:szCs w:val="36"/>
        </w:rPr>
      </w:pPr>
    </w:p>
    <w:p w:rsidR="00B77439" w:rsidRPr="00552312" w:rsidRDefault="00B77439" w:rsidP="00F12731">
      <w:pPr>
        <w:rPr>
          <w:rFonts w:ascii="Trunk-Regular" w:hAnsi="Trunk-Regular" w:cs="Open Sans"/>
          <w:color w:val="00A866" w:themeColor="background2"/>
          <w:sz w:val="36"/>
          <w:szCs w:val="36"/>
        </w:rPr>
      </w:pPr>
      <w:r w:rsidRPr="00552312">
        <w:rPr>
          <w:rFonts w:ascii="Trunk-Regular" w:hAnsi="Trunk-Regular" w:cs="Open Sans"/>
          <w:color w:val="00A866" w:themeColor="background2"/>
          <w:sz w:val="36"/>
          <w:szCs w:val="36"/>
        </w:rPr>
        <w:t>Next Steps</w:t>
      </w:r>
    </w:p>
    <w:p w:rsidR="00236420" w:rsidRPr="00552312" w:rsidRDefault="00236420" w:rsidP="00236420">
      <w:pPr>
        <w:rPr>
          <w:rFonts w:ascii="Open Sans" w:hAnsi="Open Sans" w:cs="Open Sans"/>
          <w:color w:val="505050" w:themeColor="text1"/>
        </w:rPr>
      </w:pPr>
      <w:r w:rsidRPr="00552312">
        <w:rPr>
          <w:rFonts w:ascii="Open Sans" w:hAnsi="Open Sans" w:cs="Open Sans"/>
          <w:color w:val="505050" w:themeColor="text1"/>
        </w:rPr>
        <w:t>All interested parties to provide the following</w:t>
      </w:r>
      <w:r w:rsidR="00C34DE3" w:rsidRPr="00552312">
        <w:rPr>
          <w:rFonts w:ascii="Open Sans" w:hAnsi="Open Sans" w:cs="Open Sans"/>
          <w:color w:val="505050" w:themeColor="text1"/>
        </w:rPr>
        <w:t xml:space="preserve"> in their expression of interest</w:t>
      </w:r>
      <w:r w:rsidRPr="00552312">
        <w:rPr>
          <w:rFonts w:ascii="Open Sans" w:hAnsi="Open Sans" w:cs="Open Sans"/>
          <w:color w:val="505050" w:themeColor="text1"/>
        </w:rPr>
        <w:t>:</w:t>
      </w:r>
    </w:p>
    <w:p w:rsidR="00B77439" w:rsidRPr="00552312" w:rsidRDefault="00B77439" w:rsidP="00236420">
      <w:pPr>
        <w:pStyle w:val="ListParagraph"/>
        <w:numPr>
          <w:ilvl w:val="0"/>
          <w:numId w:val="6"/>
        </w:numPr>
        <w:rPr>
          <w:rFonts w:ascii="Open Sans" w:hAnsi="Open Sans" w:cs="Open Sans"/>
          <w:color w:val="505050" w:themeColor="text1"/>
        </w:rPr>
      </w:pPr>
      <w:r w:rsidRPr="00552312">
        <w:rPr>
          <w:rFonts w:ascii="Open Sans" w:hAnsi="Open Sans" w:cs="Open Sans"/>
          <w:color w:val="505050" w:themeColor="text1"/>
        </w:rPr>
        <w:t xml:space="preserve">Identify </w:t>
      </w:r>
      <w:r w:rsidR="00236420" w:rsidRPr="00552312">
        <w:rPr>
          <w:rFonts w:ascii="Open Sans" w:hAnsi="Open Sans" w:cs="Open Sans"/>
          <w:color w:val="505050" w:themeColor="text1"/>
        </w:rPr>
        <w:t xml:space="preserve">and state </w:t>
      </w:r>
      <w:r w:rsidRPr="00552312">
        <w:rPr>
          <w:rFonts w:ascii="Open Sans" w:hAnsi="Open Sans" w:cs="Open Sans"/>
          <w:color w:val="505050" w:themeColor="text1"/>
        </w:rPr>
        <w:t>the packages of work they can effectively achieve</w:t>
      </w:r>
      <w:r w:rsidR="00350C89" w:rsidRPr="00552312">
        <w:rPr>
          <w:rFonts w:ascii="Open Sans" w:hAnsi="Open Sans" w:cs="Open Sans"/>
          <w:color w:val="505050" w:themeColor="text1"/>
        </w:rPr>
        <w:t xml:space="preserve"> </w:t>
      </w:r>
      <w:r w:rsidRPr="00552312">
        <w:rPr>
          <w:rFonts w:ascii="Open Sans" w:hAnsi="Open Sans" w:cs="Open Sans"/>
          <w:color w:val="505050" w:themeColor="text1"/>
        </w:rPr>
        <w:t>in the time fr</w:t>
      </w:r>
      <w:r w:rsidR="00350C89" w:rsidRPr="00552312">
        <w:rPr>
          <w:rFonts w:ascii="Open Sans" w:hAnsi="Open Sans" w:cs="Open Sans"/>
          <w:color w:val="505050" w:themeColor="text1"/>
        </w:rPr>
        <w:t xml:space="preserve">ame given and to meet their operational scope, </w:t>
      </w:r>
      <w:r w:rsidRPr="00552312">
        <w:rPr>
          <w:rFonts w:ascii="Open Sans" w:hAnsi="Open Sans" w:cs="Open Sans"/>
          <w:color w:val="505050" w:themeColor="text1"/>
        </w:rPr>
        <w:t xml:space="preserve">capacity </w:t>
      </w:r>
      <w:r w:rsidR="00C34DE3" w:rsidRPr="00552312">
        <w:rPr>
          <w:rFonts w:ascii="Open Sans" w:hAnsi="Open Sans" w:cs="Open Sans"/>
          <w:color w:val="505050" w:themeColor="text1"/>
        </w:rPr>
        <w:t xml:space="preserve">and scale so </w:t>
      </w:r>
      <w:r w:rsidR="009A058C" w:rsidRPr="00552312">
        <w:rPr>
          <w:rFonts w:ascii="Open Sans" w:hAnsi="Open Sans" w:cs="Open Sans"/>
          <w:color w:val="505050" w:themeColor="text1"/>
        </w:rPr>
        <w:t>if the con</w:t>
      </w:r>
      <w:r w:rsidR="00236420" w:rsidRPr="00552312">
        <w:rPr>
          <w:rFonts w:ascii="Open Sans" w:hAnsi="Open Sans" w:cs="Open Sans"/>
          <w:color w:val="505050" w:themeColor="text1"/>
        </w:rPr>
        <w:t xml:space="preserve">tractor is able to deliver all </w:t>
      </w:r>
      <w:r w:rsidR="009A058C" w:rsidRPr="00552312">
        <w:rPr>
          <w:rFonts w:ascii="Open Sans" w:hAnsi="Open Sans" w:cs="Open Sans"/>
          <w:color w:val="505050" w:themeColor="text1"/>
        </w:rPr>
        <w:t>4 packages, please state.</w:t>
      </w:r>
      <w:r w:rsidR="00C34DE3" w:rsidRPr="00552312">
        <w:rPr>
          <w:rFonts w:ascii="Open Sans" w:hAnsi="Open Sans" w:cs="Open Sans"/>
          <w:color w:val="505050" w:themeColor="text1"/>
        </w:rPr>
        <w:t xml:space="preserve"> There is no guarantee that all 4 packages will be offered to a single contractor.</w:t>
      </w:r>
    </w:p>
    <w:p w:rsidR="00836BD2" w:rsidRPr="00552312" w:rsidRDefault="00B77439" w:rsidP="00236420">
      <w:pPr>
        <w:pStyle w:val="ListParagraph"/>
        <w:numPr>
          <w:ilvl w:val="0"/>
          <w:numId w:val="6"/>
        </w:numPr>
        <w:rPr>
          <w:rFonts w:ascii="Open Sans" w:hAnsi="Open Sans" w:cs="Open Sans"/>
          <w:color w:val="505050" w:themeColor="text1"/>
        </w:rPr>
      </w:pPr>
      <w:r w:rsidRPr="00552312">
        <w:rPr>
          <w:rFonts w:ascii="Open Sans" w:hAnsi="Open Sans" w:cs="Open Sans"/>
          <w:color w:val="505050" w:themeColor="text1"/>
        </w:rPr>
        <w:t xml:space="preserve">Produce a method statement </w:t>
      </w:r>
      <w:r w:rsidR="009A058C" w:rsidRPr="00552312">
        <w:rPr>
          <w:rFonts w:ascii="Open Sans" w:hAnsi="Open Sans" w:cs="Open Sans"/>
          <w:color w:val="505050" w:themeColor="text1"/>
        </w:rPr>
        <w:t xml:space="preserve">no more than </w:t>
      </w:r>
      <w:r w:rsidR="00C80FE3" w:rsidRPr="00552312">
        <w:rPr>
          <w:rFonts w:ascii="Open Sans" w:hAnsi="Open Sans" w:cs="Open Sans"/>
          <w:color w:val="505050" w:themeColor="text1"/>
        </w:rPr>
        <w:t>a single page of A4</w:t>
      </w:r>
      <w:r w:rsidR="009A058C" w:rsidRPr="00552312">
        <w:rPr>
          <w:rFonts w:ascii="Open Sans" w:hAnsi="Open Sans" w:cs="Open Sans"/>
          <w:color w:val="505050" w:themeColor="text1"/>
        </w:rPr>
        <w:t xml:space="preserve"> words </w:t>
      </w:r>
      <w:r w:rsidRPr="00552312">
        <w:rPr>
          <w:rFonts w:ascii="Open Sans" w:hAnsi="Open Sans" w:cs="Open Sans"/>
          <w:color w:val="505050" w:themeColor="text1"/>
        </w:rPr>
        <w:t xml:space="preserve">explaining how </w:t>
      </w:r>
      <w:r w:rsidR="00C34DE3" w:rsidRPr="00552312">
        <w:rPr>
          <w:rFonts w:ascii="Open Sans" w:hAnsi="Open Sans" w:cs="Open Sans"/>
          <w:color w:val="505050" w:themeColor="text1"/>
        </w:rPr>
        <w:t xml:space="preserve">you </w:t>
      </w:r>
      <w:r w:rsidRPr="00552312">
        <w:rPr>
          <w:rFonts w:ascii="Open Sans" w:hAnsi="Open Sans" w:cs="Open Sans"/>
          <w:color w:val="505050" w:themeColor="text1"/>
        </w:rPr>
        <w:t xml:space="preserve">would </w:t>
      </w:r>
      <w:r w:rsidR="00C34DE3" w:rsidRPr="00552312">
        <w:rPr>
          <w:rFonts w:ascii="Open Sans" w:hAnsi="Open Sans" w:cs="Open Sans"/>
          <w:color w:val="505050" w:themeColor="text1"/>
        </w:rPr>
        <w:t>deliver the required</w:t>
      </w:r>
      <w:r w:rsidRPr="00552312">
        <w:rPr>
          <w:rFonts w:ascii="Open Sans" w:hAnsi="Open Sans" w:cs="Open Sans"/>
          <w:color w:val="505050" w:themeColor="text1"/>
        </w:rPr>
        <w:t xml:space="preserve"> num</w:t>
      </w:r>
      <w:r w:rsidR="00C34DE3" w:rsidRPr="00552312">
        <w:rPr>
          <w:rFonts w:ascii="Open Sans" w:hAnsi="Open Sans" w:cs="Open Sans"/>
          <w:color w:val="505050" w:themeColor="text1"/>
        </w:rPr>
        <w:t xml:space="preserve">bers of edible playgrounds within </w:t>
      </w:r>
      <w:r w:rsidRPr="00552312">
        <w:rPr>
          <w:rFonts w:ascii="Open Sans" w:hAnsi="Open Sans" w:cs="Open Sans"/>
          <w:color w:val="505050" w:themeColor="text1"/>
        </w:rPr>
        <w:t>deadlines, to the standards and quality required and how they would efficiently address supply</w:t>
      </w:r>
      <w:r w:rsidR="00C34DE3" w:rsidRPr="00552312">
        <w:rPr>
          <w:rFonts w:ascii="Open Sans" w:hAnsi="Open Sans" w:cs="Open Sans"/>
          <w:color w:val="505050" w:themeColor="text1"/>
        </w:rPr>
        <w:t>,</w:t>
      </w:r>
      <w:r w:rsidRPr="00552312">
        <w:rPr>
          <w:rFonts w:ascii="Open Sans" w:hAnsi="Open Sans" w:cs="Open Sans"/>
          <w:color w:val="505050" w:themeColor="text1"/>
        </w:rPr>
        <w:t xml:space="preserve"> deliver</w:t>
      </w:r>
      <w:r w:rsidR="009F7A36" w:rsidRPr="00552312">
        <w:rPr>
          <w:rFonts w:ascii="Open Sans" w:hAnsi="Open Sans" w:cs="Open Sans"/>
          <w:color w:val="505050" w:themeColor="text1"/>
        </w:rPr>
        <w:t>y</w:t>
      </w:r>
      <w:r w:rsidRPr="00552312">
        <w:rPr>
          <w:rFonts w:ascii="Open Sans" w:hAnsi="Open Sans" w:cs="Open Sans"/>
          <w:color w:val="505050" w:themeColor="text1"/>
        </w:rPr>
        <w:t xml:space="preserve"> and installation. This would take into consideration that the sites will be identified</w:t>
      </w:r>
      <w:r w:rsidR="009A058C" w:rsidRPr="00552312">
        <w:rPr>
          <w:rFonts w:ascii="Open Sans" w:hAnsi="Open Sans" w:cs="Open Sans"/>
          <w:color w:val="505050" w:themeColor="text1"/>
        </w:rPr>
        <w:t xml:space="preserve"> and released for construction</w:t>
      </w:r>
      <w:r w:rsidRPr="00552312">
        <w:rPr>
          <w:rFonts w:ascii="Open Sans" w:hAnsi="Open Sans" w:cs="Open Sans"/>
          <w:color w:val="505050" w:themeColor="text1"/>
        </w:rPr>
        <w:t xml:space="preserve"> </w:t>
      </w:r>
      <w:r w:rsidR="009A058C" w:rsidRPr="00552312">
        <w:rPr>
          <w:rFonts w:ascii="Open Sans" w:hAnsi="Open Sans" w:cs="Open Sans"/>
          <w:color w:val="505050" w:themeColor="text1"/>
        </w:rPr>
        <w:t>at phased stages over</w:t>
      </w:r>
      <w:r w:rsidRPr="00552312">
        <w:rPr>
          <w:rFonts w:ascii="Open Sans" w:hAnsi="Open Sans" w:cs="Open Sans"/>
          <w:color w:val="505050" w:themeColor="text1"/>
        </w:rPr>
        <w:t xml:space="preserve"> the </w:t>
      </w:r>
      <w:r w:rsidR="009F7A36" w:rsidRPr="00552312">
        <w:rPr>
          <w:rFonts w:ascii="Open Sans" w:hAnsi="Open Sans" w:cs="Open Sans"/>
          <w:color w:val="505050" w:themeColor="text1"/>
        </w:rPr>
        <w:t xml:space="preserve">first half of a </w:t>
      </w:r>
      <w:proofErr w:type="gramStart"/>
      <w:r w:rsidR="009A058C" w:rsidRPr="00552312">
        <w:rPr>
          <w:rFonts w:ascii="Open Sans" w:hAnsi="Open Sans" w:cs="Open Sans"/>
          <w:color w:val="505050" w:themeColor="text1"/>
        </w:rPr>
        <w:t>one year</w:t>
      </w:r>
      <w:proofErr w:type="gramEnd"/>
      <w:r w:rsidR="009A058C" w:rsidRPr="00552312">
        <w:rPr>
          <w:rFonts w:ascii="Open Sans" w:hAnsi="Open Sans" w:cs="Open Sans"/>
          <w:color w:val="505050" w:themeColor="text1"/>
        </w:rPr>
        <w:t xml:space="preserve"> </w:t>
      </w:r>
      <w:r w:rsidR="005B1147">
        <w:rPr>
          <w:rFonts w:ascii="Open Sans" w:hAnsi="Open Sans" w:cs="Open Sans"/>
          <w:color w:val="505050" w:themeColor="text1"/>
        </w:rPr>
        <w:t>project.</w:t>
      </w:r>
      <w:r w:rsidRPr="00552312">
        <w:rPr>
          <w:rFonts w:ascii="Open Sans" w:hAnsi="Open Sans" w:cs="Open Sans"/>
          <w:color w:val="505050" w:themeColor="text1"/>
        </w:rPr>
        <w:t xml:space="preserve"> </w:t>
      </w:r>
    </w:p>
    <w:p w:rsidR="00236420" w:rsidRPr="00552312" w:rsidRDefault="00236420" w:rsidP="00236420">
      <w:pPr>
        <w:pStyle w:val="ListParagraph"/>
        <w:numPr>
          <w:ilvl w:val="0"/>
          <w:numId w:val="6"/>
        </w:numPr>
        <w:rPr>
          <w:rFonts w:ascii="Open Sans" w:hAnsi="Open Sans" w:cs="Open Sans"/>
          <w:color w:val="505050" w:themeColor="text1"/>
        </w:rPr>
      </w:pPr>
      <w:r w:rsidRPr="00552312">
        <w:rPr>
          <w:rFonts w:ascii="Open Sans" w:hAnsi="Open Sans" w:cs="Open Sans"/>
          <w:color w:val="505050" w:themeColor="text1"/>
        </w:rPr>
        <w:t>C</w:t>
      </w:r>
      <w:r w:rsidR="009F7A36" w:rsidRPr="00552312">
        <w:rPr>
          <w:rFonts w:ascii="Open Sans" w:hAnsi="Open Sans" w:cs="Open Sans"/>
          <w:color w:val="505050" w:themeColor="text1"/>
        </w:rPr>
        <w:t xml:space="preserve">onfirm that if shortlisted </w:t>
      </w:r>
      <w:r w:rsidR="00C34DE3" w:rsidRPr="00552312">
        <w:rPr>
          <w:rFonts w:ascii="Open Sans" w:hAnsi="Open Sans" w:cs="Open Sans"/>
          <w:color w:val="505050" w:themeColor="text1"/>
        </w:rPr>
        <w:t>you</w:t>
      </w:r>
      <w:r w:rsidRPr="00552312">
        <w:rPr>
          <w:rFonts w:ascii="Open Sans" w:hAnsi="Open Sans" w:cs="Open Sans"/>
          <w:color w:val="505050" w:themeColor="text1"/>
        </w:rPr>
        <w:t xml:space="preserve"> be able to submit a more detailed tender and would be available to carry out the wor</w:t>
      </w:r>
      <w:r w:rsidR="00C34DE3" w:rsidRPr="00552312">
        <w:rPr>
          <w:rFonts w:ascii="Open Sans" w:hAnsi="Open Sans" w:cs="Open Sans"/>
          <w:color w:val="505050" w:themeColor="text1"/>
        </w:rPr>
        <w:t>k within the deadlines stated if</w:t>
      </w:r>
      <w:r w:rsidRPr="00552312">
        <w:rPr>
          <w:rFonts w:ascii="Open Sans" w:hAnsi="Open Sans" w:cs="Open Sans"/>
          <w:color w:val="505050" w:themeColor="text1"/>
        </w:rPr>
        <w:t xml:space="preserve"> successful.</w:t>
      </w:r>
    </w:p>
    <w:p w:rsidR="00236420" w:rsidRPr="00552312" w:rsidRDefault="00A806FC" w:rsidP="00236420">
      <w:pPr>
        <w:rPr>
          <w:rFonts w:ascii="Open Sans" w:hAnsi="Open Sans" w:cs="Open Sans"/>
          <w:color w:val="505050" w:themeColor="text1"/>
        </w:rPr>
      </w:pPr>
      <w:r w:rsidRPr="00552312">
        <w:rPr>
          <w:rFonts w:ascii="Open Sans" w:hAnsi="Open Sans" w:cs="Open Sans"/>
          <w:color w:val="505050" w:themeColor="text1"/>
        </w:rPr>
        <w:t>Interested organisations should</w:t>
      </w:r>
      <w:r w:rsidR="00236420" w:rsidRPr="00552312">
        <w:rPr>
          <w:rFonts w:ascii="Open Sans" w:hAnsi="Open Sans" w:cs="Open Sans"/>
          <w:color w:val="505050" w:themeColor="text1"/>
        </w:rPr>
        <w:t xml:space="preserve"> return </w:t>
      </w:r>
      <w:r w:rsidR="00391835" w:rsidRPr="00552312">
        <w:rPr>
          <w:rFonts w:ascii="Open Sans" w:hAnsi="Open Sans" w:cs="Open Sans"/>
          <w:color w:val="505050" w:themeColor="text1"/>
        </w:rPr>
        <w:t>expressions of interest</w:t>
      </w:r>
      <w:r w:rsidR="00236420" w:rsidRPr="00552312">
        <w:rPr>
          <w:rFonts w:ascii="Open Sans" w:hAnsi="Open Sans" w:cs="Open Sans"/>
          <w:color w:val="505050" w:themeColor="text1"/>
        </w:rPr>
        <w:t xml:space="preserve"> no later than </w:t>
      </w:r>
      <w:r w:rsidR="00236420" w:rsidRPr="00552312">
        <w:rPr>
          <w:rFonts w:ascii="Open Sans" w:hAnsi="Open Sans" w:cs="Open Sans"/>
          <w:b/>
          <w:color w:val="505050" w:themeColor="text1"/>
        </w:rPr>
        <w:t xml:space="preserve">12 noon on </w:t>
      </w:r>
      <w:r w:rsidR="009F7A36" w:rsidRPr="00552312">
        <w:rPr>
          <w:rFonts w:ascii="Open Sans" w:hAnsi="Open Sans" w:cs="Open Sans"/>
          <w:b/>
          <w:color w:val="505050" w:themeColor="text1"/>
        </w:rPr>
        <w:t xml:space="preserve">Friday </w:t>
      </w:r>
      <w:r w:rsidR="00391835" w:rsidRPr="00552312">
        <w:rPr>
          <w:rFonts w:ascii="Open Sans" w:hAnsi="Open Sans" w:cs="Open Sans"/>
          <w:b/>
          <w:color w:val="505050" w:themeColor="text1"/>
        </w:rPr>
        <w:t>1</w:t>
      </w:r>
      <w:r w:rsidR="00391835" w:rsidRPr="00552312">
        <w:rPr>
          <w:rFonts w:ascii="Open Sans" w:hAnsi="Open Sans" w:cs="Open Sans"/>
          <w:b/>
          <w:color w:val="505050" w:themeColor="text1"/>
          <w:vertAlign w:val="superscript"/>
        </w:rPr>
        <w:t>st</w:t>
      </w:r>
      <w:r w:rsidR="00391835" w:rsidRPr="00552312">
        <w:rPr>
          <w:rFonts w:ascii="Open Sans" w:hAnsi="Open Sans" w:cs="Open Sans"/>
          <w:b/>
          <w:color w:val="505050" w:themeColor="text1"/>
        </w:rPr>
        <w:t xml:space="preserve"> March</w:t>
      </w:r>
      <w:r w:rsidR="009F7A36" w:rsidRPr="00552312">
        <w:rPr>
          <w:rFonts w:ascii="Open Sans" w:hAnsi="Open Sans" w:cs="Open Sans"/>
          <w:b/>
          <w:color w:val="505050" w:themeColor="text1"/>
        </w:rPr>
        <w:t xml:space="preserve"> </w:t>
      </w:r>
      <w:r w:rsidR="00236420" w:rsidRPr="00552312">
        <w:rPr>
          <w:rFonts w:ascii="Open Sans" w:hAnsi="Open Sans" w:cs="Open Sans"/>
          <w:b/>
          <w:color w:val="505050" w:themeColor="text1"/>
        </w:rPr>
        <w:t>2019</w:t>
      </w:r>
      <w:r w:rsidR="00236420" w:rsidRPr="00552312">
        <w:rPr>
          <w:rFonts w:ascii="Open Sans" w:hAnsi="Open Sans" w:cs="Open Sans"/>
          <w:color w:val="505050" w:themeColor="text1"/>
        </w:rPr>
        <w:t xml:space="preserve">, addressed to Suzanne Simmons Project Director, Trees for Cities </w:t>
      </w:r>
      <w:r w:rsidR="00236420" w:rsidRPr="00552312">
        <w:rPr>
          <w:rFonts w:ascii="Open Sans" w:hAnsi="Open Sans" w:cs="Open Sans"/>
          <w:bCs/>
          <w:color w:val="505050" w:themeColor="text1"/>
        </w:rPr>
        <w:lastRenderedPageBreak/>
        <w:t>Prince Consort Lodge, Kennington Park,</w:t>
      </w:r>
      <w:r w:rsidR="00236420" w:rsidRPr="00552312">
        <w:rPr>
          <w:rFonts w:ascii="Open Sans" w:hAnsi="Open Sans" w:cs="Open Sans"/>
          <w:color w:val="505050" w:themeColor="text1"/>
        </w:rPr>
        <w:t xml:space="preserve"> </w:t>
      </w:r>
      <w:r w:rsidR="00236420" w:rsidRPr="00552312">
        <w:rPr>
          <w:rFonts w:ascii="Open Sans" w:hAnsi="Open Sans" w:cs="Open Sans"/>
          <w:bCs/>
          <w:color w:val="505050" w:themeColor="text1"/>
        </w:rPr>
        <w:t>Kennington Park Place,</w:t>
      </w:r>
      <w:r w:rsidR="00236420" w:rsidRPr="00552312">
        <w:rPr>
          <w:rFonts w:ascii="Open Sans" w:hAnsi="Open Sans" w:cs="Open Sans"/>
          <w:color w:val="505050" w:themeColor="text1"/>
        </w:rPr>
        <w:t xml:space="preserve"> </w:t>
      </w:r>
      <w:r w:rsidR="00236420" w:rsidRPr="00552312">
        <w:rPr>
          <w:rFonts w:ascii="Open Sans" w:hAnsi="Open Sans" w:cs="Open Sans"/>
          <w:bCs/>
          <w:color w:val="505050" w:themeColor="text1"/>
        </w:rPr>
        <w:t>London SE11 4AS</w:t>
      </w:r>
      <w:r w:rsidR="00236420" w:rsidRPr="00552312">
        <w:rPr>
          <w:rFonts w:ascii="Open Sans" w:hAnsi="Open Sans" w:cs="Open Sans"/>
          <w:color w:val="505050" w:themeColor="text1"/>
        </w:rPr>
        <w:t xml:space="preserve"> or via email to </w:t>
      </w:r>
      <w:hyperlink r:id="rId10" w:history="1">
        <w:r w:rsidR="00236420" w:rsidRPr="00552312">
          <w:rPr>
            <w:rStyle w:val="Hyperlink"/>
            <w:rFonts w:ascii="Open Sans" w:hAnsi="Open Sans" w:cs="Open Sans"/>
            <w:color w:val="505050" w:themeColor="text1"/>
          </w:rPr>
          <w:t>suzanne@treesforcities.org</w:t>
        </w:r>
      </w:hyperlink>
      <w:r w:rsidR="00236420" w:rsidRPr="00552312">
        <w:rPr>
          <w:rFonts w:ascii="Open Sans" w:hAnsi="Open Sans" w:cs="Open Sans"/>
          <w:color w:val="505050" w:themeColor="text1"/>
        </w:rPr>
        <w:t xml:space="preserve">; </w:t>
      </w:r>
    </w:p>
    <w:p w:rsidR="00236420" w:rsidRPr="00552312" w:rsidRDefault="00236420" w:rsidP="00236420">
      <w:pPr>
        <w:rPr>
          <w:rFonts w:ascii="Open Sans" w:hAnsi="Open Sans" w:cs="Open Sans"/>
          <w:color w:val="505050" w:themeColor="text1"/>
        </w:rPr>
      </w:pPr>
      <w:r w:rsidRPr="00552312">
        <w:rPr>
          <w:rFonts w:ascii="Open Sans" w:hAnsi="Open Sans" w:cs="Open Sans"/>
          <w:color w:val="505050" w:themeColor="text1"/>
        </w:rPr>
        <w:t xml:space="preserve">All pre-submission queries to be issued in writing via email address above no later than </w:t>
      </w:r>
      <w:r w:rsidR="009F7A36" w:rsidRPr="00552312">
        <w:rPr>
          <w:rFonts w:ascii="Open Sans" w:hAnsi="Open Sans" w:cs="Open Sans"/>
          <w:b/>
          <w:color w:val="505050" w:themeColor="text1"/>
        </w:rPr>
        <w:t>Friday</w:t>
      </w:r>
      <w:r w:rsidR="00391835" w:rsidRPr="00552312">
        <w:rPr>
          <w:rFonts w:ascii="Open Sans" w:hAnsi="Open Sans" w:cs="Open Sans"/>
          <w:b/>
          <w:color w:val="505050" w:themeColor="text1"/>
        </w:rPr>
        <w:t xml:space="preserve"> 22</w:t>
      </w:r>
      <w:r w:rsidR="00391835" w:rsidRPr="00552312">
        <w:rPr>
          <w:rFonts w:ascii="Open Sans" w:hAnsi="Open Sans" w:cs="Open Sans"/>
          <w:b/>
          <w:color w:val="505050" w:themeColor="text1"/>
          <w:vertAlign w:val="superscript"/>
        </w:rPr>
        <w:t>nd</w:t>
      </w:r>
      <w:r w:rsidR="00391835" w:rsidRPr="00552312">
        <w:rPr>
          <w:rFonts w:ascii="Open Sans" w:hAnsi="Open Sans" w:cs="Open Sans"/>
          <w:b/>
          <w:color w:val="505050" w:themeColor="text1"/>
        </w:rPr>
        <w:t xml:space="preserve"> February</w:t>
      </w:r>
      <w:r w:rsidRPr="00552312">
        <w:rPr>
          <w:rFonts w:ascii="Open Sans" w:hAnsi="Open Sans" w:cs="Open Sans"/>
          <w:b/>
          <w:color w:val="505050" w:themeColor="text1"/>
        </w:rPr>
        <w:t xml:space="preserve"> 2019</w:t>
      </w:r>
    </w:p>
    <w:p w:rsidR="002E40CE" w:rsidRPr="00480060" w:rsidRDefault="002E40CE" w:rsidP="008B4517">
      <w:pPr>
        <w:rPr>
          <w:rFonts w:ascii="Open Sans" w:hAnsi="Open Sans" w:cs="Open Sans"/>
        </w:rPr>
      </w:pPr>
    </w:p>
    <w:sectPr w:rsidR="002E40CE" w:rsidRPr="00480060" w:rsidSect="007A67B6">
      <w:head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A62" w:rsidRDefault="00DA2A62" w:rsidP="007A67B6">
      <w:pPr>
        <w:spacing w:after="0" w:line="240" w:lineRule="auto"/>
      </w:pPr>
      <w:r>
        <w:separator/>
      </w:r>
    </w:p>
  </w:endnote>
  <w:endnote w:type="continuationSeparator" w:id="0">
    <w:p w:rsidR="00DA2A62" w:rsidRDefault="00DA2A62" w:rsidP="007A6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unk-Regular">
    <w:panose1 w:val="02000706050000000000"/>
    <w:charset w:val="00"/>
    <w:family w:val="modern"/>
    <w:notTrueType/>
    <w:pitch w:val="variable"/>
    <w:sig w:usb0="80000003" w:usb1="40000002"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A62" w:rsidRDefault="00DA2A62" w:rsidP="007A67B6">
      <w:pPr>
        <w:spacing w:after="0" w:line="240" w:lineRule="auto"/>
      </w:pPr>
      <w:r>
        <w:separator/>
      </w:r>
    </w:p>
  </w:footnote>
  <w:footnote w:type="continuationSeparator" w:id="0">
    <w:p w:rsidR="00DA2A62" w:rsidRDefault="00DA2A62" w:rsidP="007A6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CEF" w:rsidRDefault="00AE2CEF">
    <w:pPr>
      <w:pStyle w:val="Header"/>
    </w:pPr>
    <w:r>
      <w:rPr>
        <w:noProof/>
        <w:lang w:eastAsia="en-GB"/>
      </w:rPr>
      <w:drawing>
        <wp:anchor distT="0" distB="0" distL="114300" distR="114300" simplePos="0" relativeHeight="251659264" behindDoc="1" locked="0" layoutInCell="1" allowOverlap="1" wp14:anchorId="2369B43F" wp14:editId="29349135">
          <wp:simplePos x="0" y="0"/>
          <wp:positionH relativeFrom="column">
            <wp:posOffset>4210050</wp:posOffset>
          </wp:positionH>
          <wp:positionV relativeFrom="paragraph">
            <wp:posOffset>-305435</wp:posOffset>
          </wp:positionV>
          <wp:extent cx="2159635" cy="770255"/>
          <wp:effectExtent l="19050" t="0" r="0" b="0"/>
          <wp:wrapTight wrapText="bothSides">
            <wp:wrapPolygon edited="0">
              <wp:start x="1905" y="0"/>
              <wp:lineTo x="762" y="1603"/>
              <wp:lineTo x="-191" y="5342"/>
              <wp:lineTo x="-191" y="11218"/>
              <wp:lineTo x="1334" y="17095"/>
              <wp:lineTo x="1905" y="20834"/>
              <wp:lineTo x="21530" y="20834"/>
              <wp:lineTo x="21530" y="11753"/>
              <wp:lineTo x="20387" y="10150"/>
              <wp:lineTo x="15624" y="8547"/>
              <wp:lineTo x="16005" y="1603"/>
              <wp:lineTo x="14480" y="534"/>
              <wp:lineTo x="4192" y="0"/>
              <wp:lineTo x="1905" y="0"/>
            </wp:wrapPolygon>
          </wp:wrapTight>
          <wp:docPr id="3" name="Picture 0" descr="TFC_Logo_Small_Dark-Gree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C_Logo_Small_Dark-Green_RGB.png"/>
                  <pic:cNvPicPr/>
                </pic:nvPicPr>
                <pic:blipFill>
                  <a:blip r:embed="rId1"/>
                  <a:stretch>
                    <a:fillRect/>
                  </a:stretch>
                </pic:blipFill>
                <pic:spPr>
                  <a:xfrm>
                    <a:off x="0" y="0"/>
                    <a:ext cx="2159635" cy="7702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0322"/>
    <w:multiLevelType w:val="hybridMultilevel"/>
    <w:tmpl w:val="D812C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F9358F"/>
    <w:multiLevelType w:val="hybridMultilevel"/>
    <w:tmpl w:val="EA204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6A7B52"/>
    <w:multiLevelType w:val="hybridMultilevel"/>
    <w:tmpl w:val="B38A4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E55FFC"/>
    <w:multiLevelType w:val="hybridMultilevel"/>
    <w:tmpl w:val="2886F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AD7F7B"/>
    <w:multiLevelType w:val="hybridMultilevel"/>
    <w:tmpl w:val="D662182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710892"/>
    <w:multiLevelType w:val="hybridMultilevel"/>
    <w:tmpl w:val="F37C7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D73"/>
    <w:rsid w:val="00236420"/>
    <w:rsid w:val="00250EFD"/>
    <w:rsid w:val="00282CDF"/>
    <w:rsid w:val="002B1908"/>
    <w:rsid w:val="002D4543"/>
    <w:rsid w:val="002E40CE"/>
    <w:rsid w:val="00350C89"/>
    <w:rsid w:val="00391835"/>
    <w:rsid w:val="003B6136"/>
    <w:rsid w:val="00443D63"/>
    <w:rsid w:val="00480060"/>
    <w:rsid w:val="00552312"/>
    <w:rsid w:val="005B1147"/>
    <w:rsid w:val="005F07A7"/>
    <w:rsid w:val="006810FE"/>
    <w:rsid w:val="006A27B4"/>
    <w:rsid w:val="006B3CB8"/>
    <w:rsid w:val="006F4856"/>
    <w:rsid w:val="007A67B6"/>
    <w:rsid w:val="00836BD2"/>
    <w:rsid w:val="00890B0C"/>
    <w:rsid w:val="008B4517"/>
    <w:rsid w:val="008C1929"/>
    <w:rsid w:val="008F6757"/>
    <w:rsid w:val="009951E1"/>
    <w:rsid w:val="009A058C"/>
    <w:rsid w:val="009F7A36"/>
    <w:rsid w:val="00A35E8D"/>
    <w:rsid w:val="00A676FB"/>
    <w:rsid w:val="00A806FC"/>
    <w:rsid w:val="00A91AF0"/>
    <w:rsid w:val="00AE2CEF"/>
    <w:rsid w:val="00B00708"/>
    <w:rsid w:val="00B77439"/>
    <w:rsid w:val="00C34DE3"/>
    <w:rsid w:val="00C4091D"/>
    <w:rsid w:val="00C42597"/>
    <w:rsid w:val="00C72528"/>
    <w:rsid w:val="00C80FE3"/>
    <w:rsid w:val="00CE1FAB"/>
    <w:rsid w:val="00D91051"/>
    <w:rsid w:val="00D916E5"/>
    <w:rsid w:val="00DA2A62"/>
    <w:rsid w:val="00E95B33"/>
    <w:rsid w:val="00EB6D73"/>
    <w:rsid w:val="00F12731"/>
    <w:rsid w:val="00F74858"/>
    <w:rsid w:val="00FD2BB1"/>
    <w:rsid w:val="00FF4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88469641-FF10-46B8-AFDC-43B104E9D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40CE"/>
    <w:pPr>
      <w:ind w:left="720"/>
      <w:contextualSpacing/>
    </w:pPr>
  </w:style>
  <w:style w:type="paragraph" w:styleId="BalloonText">
    <w:name w:val="Balloon Text"/>
    <w:basedOn w:val="Normal"/>
    <w:link w:val="BalloonTextChar"/>
    <w:uiPriority w:val="99"/>
    <w:semiHidden/>
    <w:unhideWhenUsed/>
    <w:rsid w:val="008B45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517"/>
    <w:rPr>
      <w:rFonts w:ascii="Segoe UI" w:hAnsi="Segoe UI" w:cs="Segoe UI"/>
      <w:sz w:val="18"/>
      <w:szCs w:val="18"/>
    </w:rPr>
  </w:style>
  <w:style w:type="paragraph" w:styleId="Header">
    <w:name w:val="header"/>
    <w:basedOn w:val="Normal"/>
    <w:link w:val="HeaderChar"/>
    <w:uiPriority w:val="99"/>
    <w:unhideWhenUsed/>
    <w:rsid w:val="007A67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7B6"/>
  </w:style>
  <w:style w:type="paragraph" w:styleId="Footer">
    <w:name w:val="footer"/>
    <w:basedOn w:val="Normal"/>
    <w:link w:val="FooterChar"/>
    <w:uiPriority w:val="99"/>
    <w:unhideWhenUsed/>
    <w:rsid w:val="007A67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7B6"/>
  </w:style>
  <w:style w:type="paragraph" w:styleId="NormalWeb">
    <w:name w:val="Normal (Web)"/>
    <w:basedOn w:val="Normal"/>
    <w:uiPriority w:val="99"/>
    <w:semiHidden/>
    <w:unhideWhenUsed/>
    <w:rsid w:val="009A058C"/>
    <w:rPr>
      <w:rFonts w:ascii="Times New Roman" w:hAnsi="Times New Roman" w:cs="Times New Roman"/>
      <w:sz w:val="24"/>
      <w:szCs w:val="24"/>
    </w:rPr>
  </w:style>
  <w:style w:type="character" w:styleId="Hyperlink">
    <w:name w:val="Hyperlink"/>
    <w:basedOn w:val="DefaultParagraphFont"/>
    <w:uiPriority w:val="99"/>
    <w:unhideWhenUsed/>
    <w:rsid w:val="00443D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417122">
      <w:bodyDiv w:val="1"/>
      <w:marLeft w:val="0"/>
      <w:marRight w:val="0"/>
      <w:marTop w:val="0"/>
      <w:marBottom w:val="0"/>
      <w:divBdr>
        <w:top w:val="none" w:sz="0" w:space="0" w:color="auto"/>
        <w:left w:val="none" w:sz="0" w:space="0" w:color="auto"/>
        <w:bottom w:val="none" w:sz="0" w:space="0" w:color="auto"/>
        <w:right w:val="none" w:sz="0" w:space="0" w:color="auto"/>
      </w:divBdr>
      <w:divsChild>
        <w:div w:id="932981243">
          <w:marLeft w:val="0"/>
          <w:marRight w:val="0"/>
          <w:marTop w:val="0"/>
          <w:marBottom w:val="0"/>
          <w:divBdr>
            <w:top w:val="none" w:sz="0" w:space="0" w:color="auto"/>
            <w:left w:val="none" w:sz="0" w:space="0" w:color="auto"/>
            <w:bottom w:val="none" w:sz="0" w:space="0" w:color="auto"/>
            <w:right w:val="none" w:sz="0" w:space="0" w:color="auto"/>
          </w:divBdr>
        </w:div>
        <w:div w:id="580452945">
          <w:marLeft w:val="0"/>
          <w:marRight w:val="0"/>
          <w:marTop w:val="0"/>
          <w:marBottom w:val="0"/>
          <w:divBdr>
            <w:top w:val="none" w:sz="0" w:space="0" w:color="auto"/>
            <w:left w:val="none" w:sz="0" w:space="0" w:color="auto"/>
            <w:bottom w:val="none" w:sz="0" w:space="0" w:color="auto"/>
            <w:right w:val="none" w:sz="0" w:space="0" w:color="auto"/>
          </w:divBdr>
        </w:div>
        <w:div w:id="1391079368">
          <w:marLeft w:val="0"/>
          <w:marRight w:val="0"/>
          <w:marTop w:val="0"/>
          <w:marBottom w:val="0"/>
          <w:divBdr>
            <w:top w:val="none" w:sz="0" w:space="0" w:color="auto"/>
            <w:left w:val="none" w:sz="0" w:space="0" w:color="auto"/>
            <w:bottom w:val="none" w:sz="0" w:space="0" w:color="auto"/>
            <w:right w:val="none" w:sz="0" w:space="0" w:color="auto"/>
          </w:divBdr>
        </w:div>
      </w:divsChild>
    </w:div>
    <w:div w:id="416366284">
      <w:bodyDiv w:val="1"/>
      <w:marLeft w:val="0"/>
      <w:marRight w:val="0"/>
      <w:marTop w:val="0"/>
      <w:marBottom w:val="0"/>
      <w:divBdr>
        <w:top w:val="none" w:sz="0" w:space="0" w:color="auto"/>
        <w:left w:val="none" w:sz="0" w:space="0" w:color="auto"/>
        <w:bottom w:val="none" w:sz="0" w:space="0" w:color="auto"/>
        <w:right w:val="none" w:sz="0" w:space="0" w:color="auto"/>
      </w:divBdr>
      <w:divsChild>
        <w:div w:id="1184511652">
          <w:marLeft w:val="0"/>
          <w:marRight w:val="0"/>
          <w:marTop w:val="0"/>
          <w:marBottom w:val="0"/>
          <w:divBdr>
            <w:top w:val="none" w:sz="0" w:space="0" w:color="auto"/>
            <w:left w:val="none" w:sz="0" w:space="0" w:color="auto"/>
            <w:bottom w:val="none" w:sz="0" w:space="0" w:color="auto"/>
            <w:right w:val="none" w:sz="0" w:space="0" w:color="auto"/>
          </w:divBdr>
        </w:div>
        <w:div w:id="1196380809">
          <w:marLeft w:val="0"/>
          <w:marRight w:val="0"/>
          <w:marTop w:val="0"/>
          <w:marBottom w:val="0"/>
          <w:divBdr>
            <w:top w:val="none" w:sz="0" w:space="0" w:color="auto"/>
            <w:left w:val="none" w:sz="0" w:space="0" w:color="auto"/>
            <w:bottom w:val="none" w:sz="0" w:space="0" w:color="auto"/>
            <w:right w:val="none" w:sz="0" w:space="0" w:color="auto"/>
          </w:divBdr>
        </w:div>
        <w:div w:id="2107728417">
          <w:marLeft w:val="0"/>
          <w:marRight w:val="0"/>
          <w:marTop w:val="0"/>
          <w:marBottom w:val="0"/>
          <w:divBdr>
            <w:top w:val="none" w:sz="0" w:space="0" w:color="auto"/>
            <w:left w:val="none" w:sz="0" w:space="0" w:color="auto"/>
            <w:bottom w:val="none" w:sz="0" w:space="0" w:color="auto"/>
            <w:right w:val="none" w:sz="0" w:space="0" w:color="auto"/>
          </w:divBdr>
        </w:div>
        <w:div w:id="1062947914">
          <w:marLeft w:val="0"/>
          <w:marRight w:val="0"/>
          <w:marTop w:val="0"/>
          <w:marBottom w:val="0"/>
          <w:divBdr>
            <w:top w:val="none" w:sz="0" w:space="0" w:color="auto"/>
            <w:left w:val="none" w:sz="0" w:space="0" w:color="auto"/>
            <w:bottom w:val="none" w:sz="0" w:space="0" w:color="auto"/>
            <w:right w:val="none" w:sz="0" w:space="0" w:color="auto"/>
          </w:divBdr>
        </w:div>
        <w:div w:id="1210530729">
          <w:marLeft w:val="0"/>
          <w:marRight w:val="0"/>
          <w:marTop w:val="0"/>
          <w:marBottom w:val="0"/>
          <w:divBdr>
            <w:top w:val="none" w:sz="0" w:space="0" w:color="auto"/>
            <w:left w:val="none" w:sz="0" w:space="0" w:color="auto"/>
            <w:bottom w:val="none" w:sz="0" w:space="0" w:color="auto"/>
            <w:right w:val="none" w:sz="0" w:space="0" w:color="auto"/>
          </w:divBdr>
        </w:div>
        <w:div w:id="1488132183">
          <w:marLeft w:val="0"/>
          <w:marRight w:val="0"/>
          <w:marTop w:val="0"/>
          <w:marBottom w:val="0"/>
          <w:divBdr>
            <w:top w:val="none" w:sz="0" w:space="0" w:color="auto"/>
            <w:left w:val="none" w:sz="0" w:space="0" w:color="auto"/>
            <w:bottom w:val="none" w:sz="0" w:space="0" w:color="auto"/>
            <w:right w:val="none" w:sz="0" w:space="0" w:color="auto"/>
          </w:divBdr>
        </w:div>
        <w:div w:id="1191452501">
          <w:marLeft w:val="0"/>
          <w:marRight w:val="0"/>
          <w:marTop w:val="0"/>
          <w:marBottom w:val="0"/>
          <w:divBdr>
            <w:top w:val="none" w:sz="0" w:space="0" w:color="auto"/>
            <w:left w:val="none" w:sz="0" w:space="0" w:color="auto"/>
            <w:bottom w:val="none" w:sz="0" w:space="0" w:color="auto"/>
            <w:right w:val="none" w:sz="0" w:space="0" w:color="auto"/>
          </w:divBdr>
        </w:div>
      </w:divsChild>
    </w:div>
    <w:div w:id="533470346">
      <w:bodyDiv w:val="1"/>
      <w:marLeft w:val="0"/>
      <w:marRight w:val="0"/>
      <w:marTop w:val="0"/>
      <w:marBottom w:val="0"/>
      <w:divBdr>
        <w:top w:val="none" w:sz="0" w:space="0" w:color="auto"/>
        <w:left w:val="none" w:sz="0" w:space="0" w:color="auto"/>
        <w:bottom w:val="none" w:sz="0" w:space="0" w:color="auto"/>
        <w:right w:val="none" w:sz="0" w:space="0" w:color="auto"/>
      </w:divBdr>
    </w:div>
    <w:div w:id="1265503005">
      <w:bodyDiv w:val="1"/>
      <w:marLeft w:val="0"/>
      <w:marRight w:val="0"/>
      <w:marTop w:val="0"/>
      <w:marBottom w:val="0"/>
      <w:divBdr>
        <w:top w:val="none" w:sz="0" w:space="0" w:color="auto"/>
        <w:left w:val="none" w:sz="0" w:space="0" w:color="auto"/>
        <w:bottom w:val="none" w:sz="0" w:space="0" w:color="auto"/>
        <w:right w:val="none" w:sz="0" w:space="0" w:color="auto"/>
      </w:divBdr>
    </w:div>
    <w:div w:id="1544094299">
      <w:bodyDiv w:val="1"/>
      <w:marLeft w:val="0"/>
      <w:marRight w:val="0"/>
      <w:marTop w:val="0"/>
      <w:marBottom w:val="0"/>
      <w:divBdr>
        <w:top w:val="none" w:sz="0" w:space="0" w:color="auto"/>
        <w:left w:val="none" w:sz="0" w:space="0" w:color="auto"/>
        <w:bottom w:val="none" w:sz="0" w:space="0" w:color="auto"/>
        <w:right w:val="none" w:sz="0" w:space="0" w:color="auto"/>
      </w:divBdr>
    </w:div>
    <w:div w:id="155531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uzanne@treesforcities.org" TargetMode="Externa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rgbClr val="505050"/>
      </a:dk1>
      <a:lt1>
        <a:srgbClr val="117167"/>
      </a:lt1>
      <a:dk2>
        <a:srgbClr val="31558C"/>
      </a:dk2>
      <a:lt2>
        <a:srgbClr val="00A866"/>
      </a:lt2>
      <a:accent1>
        <a:srgbClr val="F9B122"/>
      </a:accent1>
      <a:accent2>
        <a:srgbClr val="E94E51"/>
      </a:accent2>
      <a:accent3>
        <a:srgbClr val="903B34"/>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965</Words>
  <Characters>5503</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Simmons</dc:creator>
  <cp:keywords/>
  <dc:description/>
  <cp:lastModifiedBy>Sylvia Linton</cp:lastModifiedBy>
  <cp:revision>2</cp:revision>
  <cp:lastPrinted>2019-01-10T12:03:00Z</cp:lastPrinted>
  <dcterms:created xsi:type="dcterms:W3CDTF">2019-02-14T13:26:00Z</dcterms:created>
  <dcterms:modified xsi:type="dcterms:W3CDTF">2019-02-14T13:26:00Z</dcterms:modified>
</cp:coreProperties>
</file>