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BC21" w14:textId="0C4D7EDF" w:rsidR="00A54D1C" w:rsidRDefault="00A54D1C" w:rsidP="00A54D1C">
      <w:pPr>
        <w:pStyle w:val="Title"/>
        <w:jc w:val="right"/>
        <w:rPr>
          <w:rFonts w:ascii="Open Sans" w:hAnsi="Open Sans" w:cs="Open Sans"/>
          <w:sz w:val="36"/>
          <w:szCs w:val="36"/>
        </w:rPr>
      </w:pPr>
      <w:bookmarkStart w:id="0" w:name="_GoBack"/>
      <w:bookmarkEnd w:id="0"/>
    </w:p>
    <w:p w14:paraId="2BEF01BE" w14:textId="2F6A3182" w:rsidR="0052217D" w:rsidRPr="00992462" w:rsidRDefault="0052217D" w:rsidP="00A54D1C">
      <w:pPr>
        <w:pStyle w:val="Title"/>
        <w:jc w:val="left"/>
        <w:rPr>
          <w:rFonts w:ascii="Trunk-Regular" w:hAnsi="Trunk-Regular" w:cs="Open Sans"/>
          <w:b w:val="0"/>
          <w:noProof/>
          <w:color w:val="117167"/>
          <w:spacing w:val="5"/>
          <w:kern w:val="28"/>
          <w:sz w:val="56"/>
          <w:szCs w:val="56"/>
        </w:rPr>
      </w:pPr>
      <w:r w:rsidRPr="00992462">
        <w:rPr>
          <w:rFonts w:ascii="Trunk-Regular" w:hAnsi="Trunk-Regular" w:cs="Open Sans"/>
          <w:b w:val="0"/>
          <w:noProof/>
          <w:color w:val="117167" w:themeColor="background1"/>
          <w:spacing w:val="5"/>
          <w:kern w:val="28"/>
          <w:sz w:val="56"/>
          <w:szCs w:val="56"/>
        </w:rPr>
        <w:t>Job Description</w:t>
      </w:r>
      <w:r w:rsidR="00992462" w:rsidRPr="00992462">
        <w:rPr>
          <w:rFonts w:ascii="Trunk-Regular" w:hAnsi="Trunk-Regular" w:cs="Open Sans"/>
          <w:b w:val="0"/>
          <w:noProof/>
          <w:color w:val="117167" w:themeColor="background1"/>
          <w:spacing w:val="5"/>
          <w:kern w:val="28"/>
          <w:sz w:val="56"/>
          <w:szCs w:val="56"/>
        </w:rPr>
        <w:t xml:space="preserve">: </w:t>
      </w:r>
      <w:r w:rsidR="00124D67">
        <w:rPr>
          <w:rFonts w:ascii="Trunk-Regular" w:hAnsi="Trunk-Regular" w:cs="Open Sans"/>
          <w:b w:val="0"/>
          <w:noProof/>
          <w:color w:val="117167" w:themeColor="background1"/>
          <w:spacing w:val="5"/>
          <w:kern w:val="28"/>
          <w:sz w:val="56"/>
          <w:szCs w:val="56"/>
        </w:rPr>
        <w:t xml:space="preserve">Corporate </w:t>
      </w:r>
      <w:r w:rsidR="00693EC2">
        <w:rPr>
          <w:rFonts w:ascii="Trunk-Regular" w:hAnsi="Trunk-Regular" w:cs="Open Sans"/>
          <w:b w:val="0"/>
          <w:noProof/>
          <w:color w:val="117167" w:themeColor="background1"/>
          <w:spacing w:val="5"/>
          <w:kern w:val="28"/>
          <w:sz w:val="56"/>
          <w:szCs w:val="56"/>
        </w:rPr>
        <w:t>Partnerships Team</w:t>
      </w:r>
      <w:r w:rsidR="00124D67">
        <w:rPr>
          <w:rFonts w:ascii="Trunk-Regular" w:hAnsi="Trunk-Regular" w:cs="Open Sans"/>
          <w:b w:val="0"/>
          <w:noProof/>
          <w:color w:val="117167" w:themeColor="background1"/>
          <w:spacing w:val="5"/>
          <w:kern w:val="28"/>
          <w:sz w:val="56"/>
          <w:szCs w:val="56"/>
        </w:rPr>
        <w:t>: New Business Coordinator</w:t>
      </w:r>
    </w:p>
    <w:p w14:paraId="0B2298DD" w14:textId="77777777" w:rsidR="0052217D" w:rsidRPr="00A54D1C" w:rsidRDefault="0052217D" w:rsidP="00980721">
      <w:pPr>
        <w:jc w:val="both"/>
        <w:rPr>
          <w:rFonts w:ascii="Open Sans" w:hAnsi="Open Sans" w:cs="Open Sans"/>
          <w:b/>
          <w:bCs/>
        </w:rPr>
      </w:pPr>
    </w:p>
    <w:p w14:paraId="2FCB1E2F" w14:textId="40FC5447" w:rsidR="00AD2978" w:rsidRPr="00992462" w:rsidRDefault="00AD2978" w:rsidP="00992462">
      <w:pPr>
        <w:jc w:val="both"/>
        <w:rPr>
          <w:rFonts w:ascii="Open Sans" w:hAnsi="Open Sans" w:cs="Open Sans"/>
          <w:color w:val="505050" w:themeColor="text1"/>
          <w:sz w:val="22"/>
        </w:rPr>
      </w:pPr>
      <w:r w:rsidRPr="00992462">
        <w:rPr>
          <w:rFonts w:ascii="Open Sans" w:hAnsi="Open Sans" w:cs="Open Sans"/>
          <w:b/>
          <w:color w:val="505050" w:themeColor="text1"/>
          <w:sz w:val="22"/>
        </w:rPr>
        <w:t>Reports to</w:t>
      </w:r>
      <w:r w:rsidRPr="00992462">
        <w:rPr>
          <w:rFonts w:ascii="Open Sans" w:hAnsi="Open Sans" w:cs="Open Sans"/>
          <w:color w:val="505050" w:themeColor="text1"/>
          <w:sz w:val="22"/>
        </w:rPr>
        <w:t xml:space="preserve">: </w:t>
      </w:r>
      <w:bookmarkStart w:id="1" w:name="_Hlk528830608"/>
      <w:r w:rsidR="00124D67">
        <w:rPr>
          <w:rFonts w:ascii="Open Sans" w:hAnsi="Open Sans" w:cs="Open Sans"/>
          <w:color w:val="505050" w:themeColor="text1"/>
          <w:sz w:val="22"/>
        </w:rPr>
        <w:t>Corporate Partnerships Director</w:t>
      </w:r>
    </w:p>
    <w:bookmarkEnd w:id="1"/>
    <w:p w14:paraId="1E51C4B2" w14:textId="77777777" w:rsidR="00AD2978" w:rsidRPr="00992462" w:rsidRDefault="00AD2978" w:rsidP="00AD2978">
      <w:pPr>
        <w:ind w:left="2880" w:hanging="2880"/>
        <w:jc w:val="both"/>
        <w:rPr>
          <w:rFonts w:ascii="Open Sans" w:hAnsi="Open Sans" w:cs="Open Sans"/>
          <w:color w:val="505050" w:themeColor="text1"/>
          <w:sz w:val="22"/>
        </w:rPr>
      </w:pPr>
      <w:r w:rsidRPr="00992462">
        <w:rPr>
          <w:rFonts w:ascii="Open Sans" w:hAnsi="Open Sans" w:cs="Open Sans"/>
          <w:b/>
          <w:color w:val="505050" w:themeColor="text1"/>
          <w:sz w:val="22"/>
        </w:rPr>
        <w:t>Staff reports</w:t>
      </w:r>
      <w:r w:rsidRPr="00992462">
        <w:rPr>
          <w:rFonts w:ascii="Open Sans" w:hAnsi="Open Sans" w:cs="Open Sans"/>
          <w:color w:val="505050" w:themeColor="text1"/>
          <w:sz w:val="22"/>
        </w:rPr>
        <w:t xml:space="preserve">: None </w:t>
      </w:r>
    </w:p>
    <w:p w14:paraId="41F3AF6A" w14:textId="17FA0B5D" w:rsidR="00AD2978" w:rsidRPr="00992462" w:rsidRDefault="00AD2978" w:rsidP="00AD2978">
      <w:pPr>
        <w:ind w:left="2880" w:hanging="2880"/>
        <w:jc w:val="both"/>
        <w:rPr>
          <w:rFonts w:ascii="Open Sans" w:hAnsi="Open Sans" w:cs="Open Sans"/>
          <w:color w:val="505050" w:themeColor="text1"/>
          <w:sz w:val="22"/>
        </w:rPr>
      </w:pPr>
      <w:r w:rsidRPr="00992462">
        <w:rPr>
          <w:rFonts w:ascii="Open Sans" w:hAnsi="Open Sans" w:cs="Open Sans"/>
          <w:b/>
          <w:color w:val="505050" w:themeColor="text1"/>
          <w:sz w:val="22"/>
        </w:rPr>
        <w:t>Working hours:</w:t>
      </w:r>
      <w:r w:rsidR="00DC0021">
        <w:rPr>
          <w:rFonts w:ascii="Open Sans" w:hAnsi="Open Sans" w:cs="Open Sans"/>
          <w:color w:val="505050" w:themeColor="text1"/>
          <w:sz w:val="22"/>
        </w:rPr>
        <w:t xml:space="preserve"> </w:t>
      </w:r>
      <w:bookmarkStart w:id="2" w:name="_Hlk528843114"/>
      <w:bookmarkStart w:id="3" w:name="_Hlk528830587"/>
      <w:r w:rsidR="00163026">
        <w:rPr>
          <w:rFonts w:ascii="Open Sans" w:hAnsi="Open Sans" w:cs="Open Sans"/>
          <w:color w:val="505050" w:themeColor="text1"/>
          <w:sz w:val="22"/>
        </w:rPr>
        <w:t>Full time (35 hours per</w:t>
      </w:r>
      <w:r w:rsidR="00124D67">
        <w:rPr>
          <w:rFonts w:ascii="Open Sans" w:hAnsi="Open Sans" w:cs="Open Sans"/>
          <w:color w:val="505050" w:themeColor="text1"/>
          <w:sz w:val="22"/>
        </w:rPr>
        <w:t xml:space="preserve"> </w:t>
      </w:r>
      <w:r w:rsidR="004F41C6" w:rsidRPr="00992462">
        <w:rPr>
          <w:rFonts w:ascii="Open Sans" w:hAnsi="Open Sans" w:cs="Open Sans"/>
          <w:color w:val="505050" w:themeColor="text1"/>
          <w:sz w:val="22"/>
        </w:rPr>
        <w:t>week</w:t>
      </w:r>
      <w:bookmarkEnd w:id="2"/>
      <w:r w:rsidR="00124D67">
        <w:rPr>
          <w:rFonts w:ascii="Open Sans" w:hAnsi="Open Sans" w:cs="Open Sans"/>
          <w:color w:val="505050" w:themeColor="text1"/>
          <w:sz w:val="22"/>
        </w:rPr>
        <w:t>)</w:t>
      </w:r>
    </w:p>
    <w:bookmarkEnd w:id="3"/>
    <w:p w14:paraId="4E8036CB" w14:textId="5A7902D2" w:rsidR="00FB50F0" w:rsidRPr="00A54D1C" w:rsidRDefault="00AD2978" w:rsidP="00992462">
      <w:pPr>
        <w:ind w:left="2880" w:hanging="2880"/>
        <w:jc w:val="both"/>
        <w:rPr>
          <w:rFonts w:ascii="Open Sans" w:hAnsi="Open Sans" w:cs="Open Sans"/>
        </w:rPr>
      </w:pPr>
      <w:r w:rsidRPr="00A54D1C" w:rsidDel="00AD2978">
        <w:rPr>
          <w:rFonts w:ascii="Open Sans" w:hAnsi="Open Sans" w:cs="Open Sans"/>
          <w:b/>
        </w:rPr>
        <w:t xml:space="preserve"> </w:t>
      </w:r>
    </w:p>
    <w:p w14:paraId="27C2D606" w14:textId="15510331" w:rsidR="00FB50F0" w:rsidRDefault="00FB50F0" w:rsidP="004F41C6">
      <w:pPr>
        <w:pStyle w:val="Heading1"/>
        <w:jc w:val="both"/>
        <w:rPr>
          <w:rFonts w:ascii="Trunk-Regular" w:hAnsi="Trunk-Regular" w:cs="Open Sans"/>
          <w:b w:val="0"/>
          <w:noProof/>
          <w:color w:val="00A870" w:themeColor="text2"/>
          <w:spacing w:val="5"/>
          <w:kern w:val="28"/>
          <w:sz w:val="36"/>
          <w:szCs w:val="36"/>
        </w:rPr>
      </w:pPr>
      <w:r w:rsidRPr="00992462">
        <w:rPr>
          <w:rFonts w:ascii="Trunk-Regular" w:hAnsi="Trunk-Regular" w:cs="Open Sans"/>
          <w:b w:val="0"/>
          <w:noProof/>
          <w:color w:val="00A870" w:themeColor="text2"/>
          <w:spacing w:val="5"/>
          <w:kern w:val="28"/>
          <w:sz w:val="36"/>
          <w:szCs w:val="36"/>
        </w:rPr>
        <w:t xml:space="preserve">Purpose of </w:t>
      </w:r>
      <w:r w:rsidR="004C509C" w:rsidRPr="00992462">
        <w:rPr>
          <w:rFonts w:ascii="Trunk-Regular" w:hAnsi="Trunk-Regular" w:cs="Open Sans"/>
          <w:b w:val="0"/>
          <w:noProof/>
          <w:color w:val="00A870" w:themeColor="text2"/>
          <w:spacing w:val="5"/>
          <w:kern w:val="28"/>
          <w:sz w:val="36"/>
          <w:szCs w:val="36"/>
        </w:rPr>
        <w:t>J</w:t>
      </w:r>
      <w:r w:rsidRPr="00992462">
        <w:rPr>
          <w:rFonts w:ascii="Trunk-Regular" w:hAnsi="Trunk-Regular" w:cs="Open Sans"/>
          <w:b w:val="0"/>
          <w:noProof/>
          <w:color w:val="00A870" w:themeColor="text2"/>
          <w:spacing w:val="5"/>
          <w:kern w:val="28"/>
          <w:sz w:val="36"/>
          <w:szCs w:val="36"/>
        </w:rPr>
        <w:t>ob</w:t>
      </w:r>
    </w:p>
    <w:p w14:paraId="374F47FD" w14:textId="77777777" w:rsidR="0071305C" w:rsidRPr="002C218A" w:rsidRDefault="0071305C" w:rsidP="002C218A">
      <w:pPr>
        <w:rPr>
          <w:b/>
        </w:rPr>
      </w:pPr>
    </w:p>
    <w:p w14:paraId="7BBADE86" w14:textId="76A5F41A" w:rsidR="002C218A" w:rsidRDefault="00697BAA" w:rsidP="002C218A">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To help drive the </w:t>
      </w:r>
      <w:r w:rsidR="004073C6">
        <w:rPr>
          <w:rFonts w:ascii="Open Sans" w:hAnsi="Open Sans" w:cs="Open Sans"/>
          <w:color w:val="505050" w:themeColor="text1"/>
          <w:sz w:val="22"/>
        </w:rPr>
        <w:t xml:space="preserve">environmental </w:t>
      </w:r>
      <w:r>
        <w:rPr>
          <w:rFonts w:ascii="Open Sans" w:hAnsi="Open Sans" w:cs="Open Sans"/>
          <w:color w:val="505050" w:themeColor="text1"/>
          <w:sz w:val="22"/>
        </w:rPr>
        <w:t xml:space="preserve">offsetting programme forward, contributing to the planned step change in growth.  </w:t>
      </w:r>
    </w:p>
    <w:p w14:paraId="4E75ACA6" w14:textId="6E92BF08" w:rsidR="00697BAA" w:rsidRDefault="00697BAA" w:rsidP="002C218A">
      <w:pPr>
        <w:spacing w:after="240"/>
        <w:jc w:val="both"/>
        <w:rPr>
          <w:rFonts w:ascii="Open Sans" w:hAnsi="Open Sans" w:cs="Open Sans"/>
          <w:color w:val="505050" w:themeColor="text1"/>
          <w:sz w:val="22"/>
        </w:rPr>
      </w:pPr>
      <w:r>
        <w:rPr>
          <w:rFonts w:ascii="Open Sans" w:hAnsi="Open Sans" w:cs="Open Sans"/>
          <w:color w:val="505050" w:themeColor="text1"/>
          <w:sz w:val="22"/>
        </w:rPr>
        <w:t>Access</w:t>
      </w:r>
      <w:r w:rsidR="004073C6">
        <w:rPr>
          <w:rFonts w:ascii="Open Sans" w:hAnsi="Open Sans" w:cs="Open Sans"/>
          <w:color w:val="505050" w:themeColor="text1"/>
          <w:sz w:val="22"/>
        </w:rPr>
        <w:t xml:space="preserve"> companies that are not aware of the service we provide</w:t>
      </w:r>
      <w:r>
        <w:rPr>
          <w:rFonts w:ascii="Open Sans" w:hAnsi="Open Sans" w:cs="Open Sans"/>
          <w:color w:val="505050" w:themeColor="text1"/>
          <w:sz w:val="22"/>
        </w:rPr>
        <w:t xml:space="preserve"> and </w:t>
      </w:r>
      <w:r w:rsidR="00693EC2">
        <w:rPr>
          <w:rFonts w:ascii="Open Sans" w:hAnsi="Open Sans" w:cs="Open Sans"/>
          <w:color w:val="505050" w:themeColor="text1"/>
          <w:sz w:val="22"/>
        </w:rPr>
        <w:t>are not current partners/clients of</w:t>
      </w:r>
      <w:r w:rsidR="004073C6">
        <w:rPr>
          <w:rFonts w:ascii="Open Sans" w:hAnsi="Open Sans" w:cs="Open Sans"/>
          <w:color w:val="505050" w:themeColor="text1"/>
          <w:sz w:val="22"/>
        </w:rPr>
        <w:t xml:space="preserve"> Trees for Cities for environmental offsetting.</w:t>
      </w:r>
    </w:p>
    <w:p w14:paraId="24A01514" w14:textId="60B9AED9" w:rsidR="00697BAA" w:rsidRPr="00B42BF8" w:rsidRDefault="00697BAA" w:rsidP="002C218A">
      <w:pPr>
        <w:spacing w:after="240"/>
        <w:jc w:val="both"/>
        <w:rPr>
          <w:rFonts w:ascii="Open Sans" w:hAnsi="Open Sans" w:cs="Open Sans"/>
          <w:color w:val="505050" w:themeColor="text1"/>
          <w:sz w:val="22"/>
        </w:rPr>
      </w:pPr>
      <w:r>
        <w:rPr>
          <w:rFonts w:ascii="Open Sans" w:hAnsi="Open Sans" w:cs="Open Sans"/>
          <w:color w:val="505050" w:themeColor="text1"/>
          <w:sz w:val="22"/>
        </w:rPr>
        <w:t>Actively contribute to our offsetting programme gaining mainstream accreditation.</w:t>
      </w:r>
    </w:p>
    <w:p w14:paraId="14730A99" w14:textId="77777777" w:rsidR="002C218A" w:rsidRPr="00A54D1C" w:rsidRDefault="002C218A" w:rsidP="00980721">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en Sans" w:hAnsi="Open Sans" w:cs="Open Sans"/>
        </w:rPr>
      </w:pPr>
    </w:p>
    <w:p w14:paraId="6F19FC5A" w14:textId="77777777" w:rsidR="00FB50F0" w:rsidRPr="00992462" w:rsidRDefault="00FB50F0" w:rsidP="004F41C6">
      <w:pPr>
        <w:pStyle w:val="Heading1"/>
        <w:jc w:val="both"/>
        <w:rPr>
          <w:rFonts w:ascii="Trunk-Regular" w:hAnsi="Trunk-Regular" w:cs="Open Sans"/>
          <w:b w:val="0"/>
          <w:noProof/>
          <w:color w:val="00A870" w:themeColor="text2"/>
          <w:spacing w:val="5"/>
          <w:kern w:val="28"/>
          <w:sz w:val="36"/>
          <w:szCs w:val="36"/>
        </w:rPr>
      </w:pPr>
      <w:r w:rsidRPr="00992462">
        <w:rPr>
          <w:rFonts w:ascii="Trunk-Regular" w:hAnsi="Trunk-Regular" w:cs="Open Sans"/>
          <w:b w:val="0"/>
          <w:noProof/>
          <w:color w:val="00A870" w:themeColor="text2"/>
          <w:spacing w:val="5"/>
          <w:kern w:val="28"/>
          <w:sz w:val="36"/>
          <w:szCs w:val="36"/>
        </w:rPr>
        <w:t xml:space="preserve">Key </w:t>
      </w:r>
      <w:r w:rsidR="004C509C" w:rsidRPr="00992462">
        <w:rPr>
          <w:rFonts w:ascii="Trunk-Regular" w:hAnsi="Trunk-Regular" w:cs="Open Sans"/>
          <w:b w:val="0"/>
          <w:noProof/>
          <w:color w:val="00A870" w:themeColor="text2"/>
          <w:spacing w:val="5"/>
          <w:kern w:val="28"/>
          <w:sz w:val="36"/>
          <w:szCs w:val="36"/>
        </w:rPr>
        <w:t>A</w:t>
      </w:r>
      <w:r w:rsidRPr="00992462">
        <w:rPr>
          <w:rFonts w:ascii="Trunk-Regular" w:hAnsi="Trunk-Regular" w:cs="Open Sans"/>
          <w:b w:val="0"/>
          <w:noProof/>
          <w:color w:val="00A870" w:themeColor="text2"/>
          <w:spacing w:val="5"/>
          <w:kern w:val="28"/>
          <w:sz w:val="36"/>
          <w:szCs w:val="36"/>
        </w:rPr>
        <w:t xml:space="preserve">ccountabilities </w:t>
      </w:r>
      <w:r w:rsidR="004C509C" w:rsidRPr="00992462">
        <w:rPr>
          <w:rFonts w:ascii="Trunk-Regular" w:hAnsi="Trunk-Regular" w:cs="Open Sans"/>
          <w:b w:val="0"/>
          <w:noProof/>
          <w:color w:val="00A870" w:themeColor="text2"/>
          <w:spacing w:val="5"/>
          <w:kern w:val="28"/>
          <w:sz w:val="36"/>
          <w:szCs w:val="36"/>
        </w:rPr>
        <w:t>and</w:t>
      </w:r>
      <w:r w:rsidRPr="00992462">
        <w:rPr>
          <w:rFonts w:ascii="Trunk-Regular" w:hAnsi="Trunk-Regular" w:cs="Open Sans"/>
          <w:b w:val="0"/>
          <w:noProof/>
          <w:color w:val="00A870" w:themeColor="text2"/>
          <w:spacing w:val="5"/>
          <w:kern w:val="28"/>
          <w:sz w:val="36"/>
          <w:szCs w:val="36"/>
        </w:rPr>
        <w:t xml:space="preserve"> </w:t>
      </w:r>
      <w:r w:rsidR="004C509C" w:rsidRPr="00992462">
        <w:rPr>
          <w:rFonts w:ascii="Trunk-Regular" w:hAnsi="Trunk-Regular" w:cs="Open Sans"/>
          <w:b w:val="0"/>
          <w:noProof/>
          <w:color w:val="00A870" w:themeColor="text2"/>
          <w:spacing w:val="5"/>
          <w:kern w:val="28"/>
          <w:sz w:val="36"/>
          <w:szCs w:val="36"/>
        </w:rPr>
        <w:t>R</w:t>
      </w:r>
      <w:r w:rsidRPr="00992462">
        <w:rPr>
          <w:rFonts w:ascii="Trunk-Regular" w:hAnsi="Trunk-Regular" w:cs="Open Sans"/>
          <w:b w:val="0"/>
          <w:noProof/>
          <w:color w:val="00A870" w:themeColor="text2"/>
          <w:spacing w:val="5"/>
          <w:kern w:val="28"/>
          <w:sz w:val="36"/>
          <w:szCs w:val="36"/>
        </w:rPr>
        <w:t>esponsibilities</w:t>
      </w:r>
    </w:p>
    <w:p w14:paraId="58B7894B" w14:textId="77777777" w:rsidR="004073C6" w:rsidRPr="00A54D1C" w:rsidRDefault="004073C6" w:rsidP="00980721">
      <w:pPr>
        <w:jc w:val="both"/>
        <w:rPr>
          <w:rFonts w:ascii="Open Sans" w:hAnsi="Open Sans" w:cs="Open Sans"/>
        </w:rPr>
      </w:pPr>
    </w:p>
    <w:p w14:paraId="3DB4CD8F" w14:textId="6185CC83" w:rsidR="001E7ECD" w:rsidRDefault="001E7ECD"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Research companies </w:t>
      </w:r>
      <w:r w:rsidR="00693EC2">
        <w:rPr>
          <w:rFonts w:ascii="Open Sans" w:hAnsi="Open Sans" w:cs="Open Sans"/>
          <w:color w:val="505050" w:themeColor="text1"/>
          <w:sz w:val="22"/>
        </w:rPr>
        <w:t>that</w:t>
      </w:r>
      <w:r>
        <w:rPr>
          <w:rFonts w:ascii="Open Sans" w:hAnsi="Open Sans" w:cs="Open Sans"/>
          <w:color w:val="505050" w:themeColor="text1"/>
          <w:sz w:val="22"/>
        </w:rPr>
        <w:t xml:space="preserve"> are interested in offsetting, particularly </w:t>
      </w:r>
      <w:r w:rsidR="00693EC2">
        <w:rPr>
          <w:rFonts w:ascii="Open Sans" w:hAnsi="Open Sans" w:cs="Open Sans"/>
          <w:color w:val="505050" w:themeColor="text1"/>
          <w:sz w:val="22"/>
        </w:rPr>
        <w:t>potentially new partners/clients of</w:t>
      </w:r>
      <w:r>
        <w:rPr>
          <w:rFonts w:ascii="Open Sans" w:hAnsi="Open Sans" w:cs="Open Sans"/>
          <w:color w:val="505050" w:themeColor="text1"/>
          <w:sz w:val="22"/>
        </w:rPr>
        <w:t xml:space="preserve"> Trees for Cities. </w:t>
      </w:r>
    </w:p>
    <w:p w14:paraId="6E6E3771" w14:textId="65039DDF" w:rsidR="001E7ECD" w:rsidRDefault="001E7ECD"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Contribute to the formal accreditation process.  </w:t>
      </w:r>
    </w:p>
    <w:p w14:paraId="7E9DDF15" w14:textId="52A1F054" w:rsidR="001E7ECD" w:rsidRDefault="001E7ECD"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Ensure companies fall within the parameters of our Corporate Ethical </w:t>
      </w:r>
      <w:r w:rsidR="00332EB4">
        <w:rPr>
          <w:rFonts w:ascii="Open Sans" w:hAnsi="Open Sans" w:cs="Open Sans"/>
          <w:color w:val="505050" w:themeColor="text1"/>
          <w:sz w:val="22"/>
        </w:rPr>
        <w:t>Policy</w:t>
      </w:r>
      <w:r>
        <w:rPr>
          <w:rFonts w:ascii="Open Sans" w:hAnsi="Open Sans" w:cs="Open Sans"/>
          <w:color w:val="505050" w:themeColor="text1"/>
          <w:sz w:val="22"/>
        </w:rPr>
        <w:t xml:space="preserve">.  </w:t>
      </w:r>
    </w:p>
    <w:p w14:paraId="298DA6A6" w14:textId="56CC5D82" w:rsidR="00332EB4" w:rsidRDefault="00332EB4"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Generate strong leads amongst appropriate companies. </w:t>
      </w:r>
    </w:p>
    <w:p w14:paraId="046B9565" w14:textId="78885811" w:rsidR="00BC1857" w:rsidRDefault="00CE0D43"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Sell the service to appropriate companies</w:t>
      </w:r>
      <w:r w:rsidR="00693EC2">
        <w:rPr>
          <w:rFonts w:ascii="Open Sans" w:hAnsi="Open Sans" w:cs="Open Sans"/>
          <w:color w:val="505050" w:themeColor="text1"/>
          <w:sz w:val="22"/>
        </w:rPr>
        <w:t>/clients</w:t>
      </w:r>
      <w:r>
        <w:rPr>
          <w:rFonts w:ascii="Open Sans" w:hAnsi="Open Sans" w:cs="Open Sans"/>
          <w:color w:val="505050" w:themeColor="text1"/>
          <w:sz w:val="22"/>
        </w:rPr>
        <w:t xml:space="preserve">.  </w:t>
      </w:r>
    </w:p>
    <w:p w14:paraId="4F43C669" w14:textId="58B4E727" w:rsidR="00332EB4" w:rsidRDefault="00332EB4"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Create and update high quality sales materials.</w:t>
      </w:r>
    </w:p>
    <w:p w14:paraId="0307AE43" w14:textId="455C7874" w:rsidR="00332EB4" w:rsidRDefault="00332EB4"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Manage small and midsize accounts with clients.</w:t>
      </w:r>
    </w:p>
    <w:p w14:paraId="2F14A075" w14:textId="455D13D6" w:rsidR="00332EB4" w:rsidRDefault="0085330A"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Prepare certification reports for clients.</w:t>
      </w:r>
    </w:p>
    <w:p w14:paraId="51FF2C8E" w14:textId="7CC82E73" w:rsidR="0085330A" w:rsidRDefault="0085330A"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Achieve ambitious personal goals that contribute to team and organisational goals.  </w:t>
      </w:r>
    </w:p>
    <w:p w14:paraId="1ECEC0D3" w14:textId="21A78953" w:rsidR="0085330A" w:rsidRPr="00B42BF8" w:rsidRDefault="0085330A" w:rsidP="001E7ECD">
      <w:pPr>
        <w:spacing w:after="240"/>
        <w:jc w:val="both"/>
        <w:rPr>
          <w:rFonts w:ascii="Open Sans" w:hAnsi="Open Sans" w:cs="Open Sans"/>
          <w:color w:val="505050" w:themeColor="text1"/>
          <w:sz w:val="22"/>
        </w:rPr>
      </w:pPr>
      <w:r>
        <w:rPr>
          <w:rFonts w:ascii="Open Sans" w:hAnsi="Open Sans" w:cs="Open Sans"/>
          <w:color w:val="505050" w:themeColor="text1"/>
          <w:sz w:val="22"/>
        </w:rPr>
        <w:t xml:space="preserve">Assist </w:t>
      </w:r>
      <w:r w:rsidR="00693EC2">
        <w:rPr>
          <w:rFonts w:ascii="Open Sans" w:hAnsi="Open Sans" w:cs="Open Sans"/>
          <w:color w:val="505050" w:themeColor="text1"/>
          <w:sz w:val="22"/>
        </w:rPr>
        <w:t xml:space="preserve">the </w:t>
      </w:r>
      <w:r>
        <w:rPr>
          <w:rFonts w:ascii="Open Sans" w:hAnsi="Open Sans" w:cs="Open Sans"/>
          <w:color w:val="505050" w:themeColor="text1"/>
          <w:sz w:val="22"/>
        </w:rPr>
        <w:t xml:space="preserve">Corporate Partnerships Team and Director with other tasks and activities that may sit outside of the offsetting service.  </w:t>
      </w:r>
    </w:p>
    <w:p w14:paraId="238C11F9" w14:textId="77777777" w:rsidR="001E7ECD" w:rsidRDefault="001E7ECD" w:rsidP="004073C6">
      <w:pPr>
        <w:spacing w:after="120" w:line="276" w:lineRule="auto"/>
        <w:contextualSpacing/>
        <w:jc w:val="both"/>
        <w:rPr>
          <w:rFonts w:ascii="Open Sans" w:hAnsi="Open Sans" w:cs="Open Sans"/>
          <w:color w:val="000000"/>
        </w:rPr>
      </w:pPr>
    </w:p>
    <w:p w14:paraId="3EB2C7B1" w14:textId="77777777" w:rsidR="001E7ECD" w:rsidRDefault="001E7ECD" w:rsidP="004073C6">
      <w:pPr>
        <w:spacing w:after="120" w:line="276" w:lineRule="auto"/>
        <w:contextualSpacing/>
        <w:jc w:val="both"/>
        <w:rPr>
          <w:rFonts w:ascii="Open Sans" w:hAnsi="Open Sans" w:cs="Open Sans"/>
          <w:color w:val="000000"/>
        </w:rPr>
      </w:pPr>
    </w:p>
    <w:p w14:paraId="0242463C" w14:textId="77777777" w:rsidR="001E7ECD" w:rsidRDefault="001E7ECD" w:rsidP="004073C6">
      <w:pPr>
        <w:spacing w:after="120" w:line="276" w:lineRule="auto"/>
        <w:contextualSpacing/>
        <w:jc w:val="both"/>
        <w:rPr>
          <w:rFonts w:ascii="Open Sans" w:hAnsi="Open Sans" w:cs="Open Sans"/>
          <w:color w:val="000000"/>
        </w:rPr>
      </w:pPr>
    </w:p>
    <w:p w14:paraId="0BA80AAB" w14:textId="77777777" w:rsidR="00FB50F0" w:rsidRPr="00992462" w:rsidRDefault="00FB50F0" w:rsidP="004F41C6">
      <w:pPr>
        <w:pStyle w:val="Heading1"/>
        <w:jc w:val="both"/>
        <w:rPr>
          <w:rFonts w:ascii="Trunk-Regular" w:hAnsi="Trunk-Regular" w:cs="Open Sans"/>
          <w:b w:val="0"/>
          <w:noProof/>
          <w:color w:val="00A870" w:themeColor="text2"/>
          <w:spacing w:val="5"/>
          <w:kern w:val="28"/>
          <w:sz w:val="36"/>
          <w:szCs w:val="36"/>
        </w:rPr>
      </w:pPr>
      <w:r w:rsidRPr="00992462">
        <w:rPr>
          <w:rFonts w:ascii="Trunk-Regular" w:hAnsi="Trunk-Regular" w:cs="Open Sans"/>
          <w:b w:val="0"/>
          <w:noProof/>
          <w:color w:val="00A870" w:themeColor="text2"/>
          <w:spacing w:val="5"/>
          <w:kern w:val="28"/>
          <w:sz w:val="36"/>
          <w:szCs w:val="36"/>
        </w:rPr>
        <w:lastRenderedPageBreak/>
        <w:t xml:space="preserve">Knowledge </w:t>
      </w:r>
      <w:r w:rsidR="0002266C" w:rsidRPr="00992462">
        <w:rPr>
          <w:rFonts w:ascii="Trunk-Regular" w:hAnsi="Trunk-Regular" w:cs="Open Sans"/>
          <w:b w:val="0"/>
          <w:noProof/>
          <w:color w:val="00A870" w:themeColor="text2"/>
          <w:spacing w:val="5"/>
          <w:kern w:val="28"/>
          <w:sz w:val="36"/>
          <w:szCs w:val="36"/>
        </w:rPr>
        <w:t>and S</w:t>
      </w:r>
      <w:r w:rsidRPr="00992462">
        <w:rPr>
          <w:rFonts w:ascii="Trunk-Regular" w:hAnsi="Trunk-Regular" w:cs="Open Sans"/>
          <w:b w:val="0"/>
          <w:noProof/>
          <w:color w:val="00A870" w:themeColor="text2"/>
          <w:spacing w:val="5"/>
          <w:kern w:val="28"/>
          <w:sz w:val="36"/>
          <w:szCs w:val="36"/>
        </w:rPr>
        <w:t>kills required</w:t>
      </w:r>
    </w:p>
    <w:p w14:paraId="48ADEC3B" w14:textId="77777777" w:rsidR="005D71BA" w:rsidRPr="00A54D1C" w:rsidRDefault="005D71BA" w:rsidP="00980721">
      <w:pPr>
        <w:jc w:val="both"/>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1281"/>
        <w:gridCol w:w="1305"/>
      </w:tblGrid>
      <w:tr w:rsidR="00992462" w:rsidRPr="00992462" w14:paraId="53D40458" w14:textId="77777777" w:rsidTr="00992462">
        <w:tc>
          <w:tcPr>
            <w:tcW w:w="0" w:type="auto"/>
            <w:shd w:val="clear" w:color="auto" w:fill="auto"/>
          </w:tcPr>
          <w:p w14:paraId="534C706B" w14:textId="77777777" w:rsidR="00503286" w:rsidRPr="00992462" w:rsidRDefault="00503286" w:rsidP="00980721">
            <w:pPr>
              <w:jc w:val="both"/>
              <w:rPr>
                <w:rFonts w:ascii="Trunk-Regular" w:hAnsi="Trunk-Regular" w:cs="Open Sans"/>
                <w:bCs/>
                <w:color w:val="31558C" w:themeColor="background2"/>
                <w:sz w:val="28"/>
              </w:rPr>
            </w:pPr>
            <w:r w:rsidRPr="00992462">
              <w:rPr>
                <w:rFonts w:ascii="Trunk-Regular" w:hAnsi="Trunk-Regular" w:cs="Open Sans"/>
                <w:bCs/>
                <w:color w:val="31558C" w:themeColor="background2"/>
                <w:sz w:val="28"/>
              </w:rPr>
              <w:t>Specification</w:t>
            </w:r>
          </w:p>
          <w:p w14:paraId="3681A2AC" w14:textId="77777777" w:rsidR="00503286" w:rsidRPr="00992462" w:rsidRDefault="00503286" w:rsidP="00980721">
            <w:pPr>
              <w:jc w:val="both"/>
              <w:rPr>
                <w:rFonts w:ascii="Trunk-Regular" w:hAnsi="Trunk-Regular" w:cs="Open Sans"/>
                <w:bCs/>
                <w:color w:val="31558C" w:themeColor="background2"/>
                <w:sz w:val="28"/>
              </w:rPr>
            </w:pPr>
          </w:p>
        </w:tc>
        <w:tc>
          <w:tcPr>
            <w:tcW w:w="0" w:type="auto"/>
            <w:shd w:val="clear" w:color="auto" w:fill="auto"/>
          </w:tcPr>
          <w:p w14:paraId="264A663F" w14:textId="77777777" w:rsidR="00503286" w:rsidRPr="00992462" w:rsidRDefault="00503286" w:rsidP="00980721">
            <w:pPr>
              <w:jc w:val="both"/>
              <w:rPr>
                <w:rFonts w:ascii="Trunk-Regular" w:hAnsi="Trunk-Regular" w:cs="Open Sans"/>
                <w:bCs/>
                <w:color w:val="31558C" w:themeColor="background2"/>
                <w:sz w:val="28"/>
              </w:rPr>
            </w:pPr>
            <w:r w:rsidRPr="00992462">
              <w:rPr>
                <w:rFonts w:ascii="Trunk-Regular" w:hAnsi="Trunk-Regular" w:cs="Open Sans"/>
                <w:bCs/>
                <w:color w:val="31558C" w:themeColor="background2"/>
                <w:sz w:val="28"/>
              </w:rPr>
              <w:t>Essential</w:t>
            </w:r>
          </w:p>
        </w:tc>
        <w:tc>
          <w:tcPr>
            <w:tcW w:w="0" w:type="auto"/>
            <w:shd w:val="clear" w:color="auto" w:fill="auto"/>
          </w:tcPr>
          <w:p w14:paraId="0F41367D" w14:textId="77777777" w:rsidR="00503286" w:rsidRPr="00992462" w:rsidRDefault="00503286" w:rsidP="00980721">
            <w:pPr>
              <w:jc w:val="both"/>
              <w:rPr>
                <w:rFonts w:ascii="Trunk-Regular" w:hAnsi="Trunk-Regular" w:cs="Open Sans"/>
                <w:bCs/>
                <w:color w:val="31558C" w:themeColor="background2"/>
                <w:sz w:val="28"/>
              </w:rPr>
            </w:pPr>
            <w:r w:rsidRPr="00992462">
              <w:rPr>
                <w:rFonts w:ascii="Trunk-Regular" w:hAnsi="Trunk-Regular" w:cs="Open Sans"/>
                <w:bCs/>
                <w:color w:val="31558C" w:themeColor="background2"/>
                <w:sz w:val="28"/>
              </w:rPr>
              <w:t>Desirable</w:t>
            </w:r>
          </w:p>
        </w:tc>
      </w:tr>
      <w:tr w:rsidR="00992462" w:rsidRPr="00992462" w14:paraId="6CB508AC" w14:textId="77777777" w:rsidTr="00857DD0">
        <w:trPr>
          <w:trHeight w:val="271"/>
        </w:trPr>
        <w:tc>
          <w:tcPr>
            <w:tcW w:w="0" w:type="auto"/>
          </w:tcPr>
          <w:p w14:paraId="6E801CEA" w14:textId="62245D22" w:rsidR="0086189C" w:rsidRPr="00992462" w:rsidRDefault="0086189C" w:rsidP="00D1153D">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 xml:space="preserve">Proven </w:t>
            </w:r>
            <w:r w:rsidR="00D1153D">
              <w:rPr>
                <w:rFonts w:ascii="Open Sans" w:hAnsi="Open Sans" w:cs="Open Sans"/>
                <w:color w:val="505050" w:themeColor="text1"/>
                <w:sz w:val="22"/>
                <w:szCs w:val="22"/>
              </w:rPr>
              <w:t xml:space="preserve">track record of successful business to business sales </w:t>
            </w:r>
          </w:p>
        </w:tc>
        <w:tc>
          <w:tcPr>
            <w:tcW w:w="0" w:type="auto"/>
            <w:tcBorders>
              <w:bottom w:val="single" w:sz="4" w:space="0" w:color="auto"/>
            </w:tcBorders>
          </w:tcPr>
          <w:p w14:paraId="43E240F5" w14:textId="47AEE561" w:rsidR="0086189C" w:rsidRPr="00992462" w:rsidRDefault="00AD2978" w:rsidP="0086189C">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59E2CBE5" w14:textId="78C609B2" w:rsidR="0086189C" w:rsidRPr="00992462" w:rsidRDefault="0086189C" w:rsidP="0086189C">
            <w:pPr>
              <w:jc w:val="both"/>
              <w:rPr>
                <w:rFonts w:ascii="Open Sans" w:hAnsi="Open Sans" w:cs="Open Sans"/>
                <w:color w:val="505050" w:themeColor="text1"/>
                <w:sz w:val="22"/>
                <w:szCs w:val="22"/>
              </w:rPr>
            </w:pPr>
          </w:p>
        </w:tc>
      </w:tr>
      <w:tr w:rsidR="00992462" w:rsidRPr="00992462" w14:paraId="3471F6E9" w14:textId="77777777" w:rsidTr="008E67A0">
        <w:tc>
          <w:tcPr>
            <w:tcW w:w="0" w:type="auto"/>
          </w:tcPr>
          <w:p w14:paraId="781AB1AE" w14:textId="689DABB9" w:rsidR="0086189C" w:rsidRPr="00992462" w:rsidRDefault="0086189C" w:rsidP="00D1153D">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 xml:space="preserve">Proven experience </w:t>
            </w:r>
            <w:r w:rsidR="00AD2978" w:rsidRPr="00992462">
              <w:rPr>
                <w:rFonts w:ascii="Open Sans" w:hAnsi="Open Sans" w:cs="Open Sans"/>
                <w:color w:val="505050" w:themeColor="text1"/>
                <w:sz w:val="22"/>
                <w:szCs w:val="22"/>
              </w:rPr>
              <w:t xml:space="preserve">of </w:t>
            </w:r>
            <w:r w:rsidR="00D1153D">
              <w:rPr>
                <w:rFonts w:ascii="Open Sans" w:hAnsi="Open Sans" w:cs="Open Sans"/>
                <w:color w:val="505050" w:themeColor="text1"/>
                <w:sz w:val="22"/>
                <w:szCs w:val="22"/>
              </w:rPr>
              <w:t xml:space="preserve">business profiling and analysis </w:t>
            </w:r>
          </w:p>
        </w:tc>
        <w:tc>
          <w:tcPr>
            <w:tcW w:w="0" w:type="auto"/>
            <w:tcBorders>
              <w:bottom w:val="single" w:sz="4" w:space="0" w:color="auto"/>
            </w:tcBorders>
          </w:tcPr>
          <w:p w14:paraId="331F6283" w14:textId="040C8713" w:rsidR="0086189C" w:rsidRPr="00992462" w:rsidRDefault="00AD2978" w:rsidP="0086189C">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561310A2" w14:textId="179E4D4D" w:rsidR="0086189C" w:rsidRPr="00992462" w:rsidRDefault="0086189C" w:rsidP="0086189C">
            <w:pPr>
              <w:jc w:val="both"/>
              <w:rPr>
                <w:rFonts w:ascii="Open Sans" w:hAnsi="Open Sans" w:cs="Open Sans"/>
                <w:color w:val="505050" w:themeColor="text1"/>
                <w:sz w:val="22"/>
                <w:szCs w:val="22"/>
              </w:rPr>
            </w:pPr>
          </w:p>
        </w:tc>
      </w:tr>
      <w:tr w:rsidR="00BB5EEC" w:rsidRPr="00992462" w14:paraId="51C5B70A" w14:textId="77777777" w:rsidTr="008E67A0">
        <w:tc>
          <w:tcPr>
            <w:tcW w:w="0" w:type="auto"/>
          </w:tcPr>
          <w:p w14:paraId="358E10F6" w14:textId="6A414C28" w:rsidR="00BB5EEC" w:rsidRPr="00992462" w:rsidRDefault="00BB5EEC" w:rsidP="00657575">
            <w:pPr>
              <w:jc w:val="both"/>
              <w:rPr>
                <w:rFonts w:ascii="Open Sans" w:hAnsi="Open Sans" w:cs="Open Sans"/>
                <w:color w:val="505050" w:themeColor="text1"/>
                <w:sz w:val="22"/>
                <w:szCs w:val="22"/>
              </w:rPr>
            </w:pPr>
            <w:r>
              <w:rPr>
                <w:rFonts w:ascii="Open Sans" w:hAnsi="Open Sans" w:cs="Open Sans"/>
                <w:color w:val="505050" w:themeColor="text1"/>
                <w:sz w:val="22"/>
                <w:szCs w:val="22"/>
              </w:rPr>
              <w:t xml:space="preserve">Experience of </w:t>
            </w:r>
            <w:r w:rsidR="00657575">
              <w:rPr>
                <w:rFonts w:ascii="Open Sans" w:hAnsi="Open Sans" w:cs="Open Sans"/>
                <w:color w:val="505050" w:themeColor="text1"/>
                <w:sz w:val="22"/>
                <w:szCs w:val="22"/>
              </w:rPr>
              <w:t>business related environmental / sustainability work</w:t>
            </w:r>
          </w:p>
        </w:tc>
        <w:tc>
          <w:tcPr>
            <w:tcW w:w="0" w:type="auto"/>
            <w:tcBorders>
              <w:bottom w:val="single" w:sz="4" w:space="0" w:color="auto"/>
            </w:tcBorders>
          </w:tcPr>
          <w:p w14:paraId="262D906D" w14:textId="77777777" w:rsidR="00BB5EEC" w:rsidRPr="00992462" w:rsidRDefault="00BB5EEC" w:rsidP="005C731F">
            <w:pPr>
              <w:jc w:val="both"/>
              <w:rPr>
                <w:rFonts w:ascii="Open Sans" w:hAnsi="Open Sans" w:cs="Open Sans"/>
                <w:color w:val="505050" w:themeColor="text1"/>
                <w:sz w:val="22"/>
                <w:szCs w:val="22"/>
              </w:rPr>
            </w:pPr>
          </w:p>
        </w:tc>
        <w:tc>
          <w:tcPr>
            <w:tcW w:w="0" w:type="auto"/>
          </w:tcPr>
          <w:p w14:paraId="3D0A5E05" w14:textId="661399FB" w:rsidR="00BB5EEC" w:rsidRPr="00992462" w:rsidRDefault="00657575" w:rsidP="005C731F">
            <w:pPr>
              <w:jc w:val="both"/>
              <w:rPr>
                <w:rFonts w:ascii="Open Sans" w:hAnsi="Open Sans" w:cs="Open Sans"/>
                <w:color w:val="505050" w:themeColor="text1"/>
                <w:sz w:val="22"/>
                <w:szCs w:val="22"/>
              </w:rPr>
            </w:pPr>
            <w:r>
              <w:rPr>
                <w:rFonts w:ascii="Open Sans" w:hAnsi="Open Sans" w:cs="Open Sans"/>
                <w:color w:val="505050" w:themeColor="text1"/>
                <w:sz w:val="22"/>
                <w:szCs w:val="22"/>
              </w:rPr>
              <w:t>x</w:t>
            </w:r>
          </w:p>
        </w:tc>
      </w:tr>
      <w:tr w:rsidR="00992462" w:rsidRPr="00992462" w14:paraId="705B11F7" w14:textId="77777777" w:rsidTr="008E67A0">
        <w:tc>
          <w:tcPr>
            <w:tcW w:w="0" w:type="auto"/>
          </w:tcPr>
          <w:p w14:paraId="280C76D3" w14:textId="6CCEDC7D" w:rsidR="005C731F" w:rsidRPr="00992462" w:rsidRDefault="00657575" w:rsidP="00657575">
            <w:pPr>
              <w:jc w:val="both"/>
              <w:rPr>
                <w:rFonts w:ascii="Open Sans" w:hAnsi="Open Sans" w:cs="Open Sans"/>
                <w:color w:val="505050" w:themeColor="text1"/>
                <w:sz w:val="22"/>
                <w:szCs w:val="22"/>
              </w:rPr>
            </w:pPr>
            <w:r>
              <w:rPr>
                <w:rFonts w:ascii="Open Sans" w:hAnsi="Open Sans" w:cs="Open Sans"/>
                <w:color w:val="505050" w:themeColor="text1"/>
                <w:sz w:val="22"/>
                <w:szCs w:val="22"/>
              </w:rPr>
              <w:t xml:space="preserve">Experience of organisational or programme accreditation </w:t>
            </w:r>
          </w:p>
        </w:tc>
        <w:tc>
          <w:tcPr>
            <w:tcW w:w="0" w:type="auto"/>
            <w:tcBorders>
              <w:bottom w:val="single" w:sz="4" w:space="0" w:color="auto"/>
            </w:tcBorders>
          </w:tcPr>
          <w:p w14:paraId="013745F0" w14:textId="19073144" w:rsidR="005C731F" w:rsidRPr="00992462" w:rsidRDefault="005C731F" w:rsidP="005C731F">
            <w:pPr>
              <w:jc w:val="both"/>
              <w:rPr>
                <w:rFonts w:ascii="Open Sans" w:hAnsi="Open Sans" w:cs="Open Sans"/>
                <w:color w:val="505050" w:themeColor="text1"/>
                <w:sz w:val="22"/>
                <w:szCs w:val="22"/>
              </w:rPr>
            </w:pPr>
          </w:p>
        </w:tc>
        <w:tc>
          <w:tcPr>
            <w:tcW w:w="0" w:type="auto"/>
          </w:tcPr>
          <w:p w14:paraId="4082AE07" w14:textId="43F9B394" w:rsidR="005C731F" w:rsidRPr="00992462" w:rsidRDefault="00657575" w:rsidP="005C731F">
            <w:pPr>
              <w:jc w:val="both"/>
              <w:rPr>
                <w:rFonts w:ascii="Open Sans" w:hAnsi="Open Sans" w:cs="Open Sans"/>
                <w:color w:val="505050" w:themeColor="text1"/>
                <w:sz w:val="22"/>
                <w:szCs w:val="22"/>
              </w:rPr>
            </w:pPr>
            <w:r>
              <w:rPr>
                <w:rFonts w:ascii="Open Sans" w:hAnsi="Open Sans" w:cs="Open Sans"/>
                <w:color w:val="505050" w:themeColor="text1"/>
                <w:sz w:val="22"/>
                <w:szCs w:val="22"/>
              </w:rPr>
              <w:t>x</w:t>
            </w:r>
          </w:p>
        </w:tc>
      </w:tr>
      <w:tr w:rsidR="00BB5EEC" w:rsidRPr="00992462" w14:paraId="7712A9DF" w14:textId="77777777" w:rsidTr="008E67A0">
        <w:tc>
          <w:tcPr>
            <w:tcW w:w="0" w:type="auto"/>
          </w:tcPr>
          <w:p w14:paraId="05F6EE1D" w14:textId="46A8BAD5" w:rsidR="00BB5EEC" w:rsidRPr="00992462" w:rsidRDefault="00BB5EEC" w:rsidP="005C731F">
            <w:pPr>
              <w:jc w:val="both"/>
              <w:rPr>
                <w:rFonts w:ascii="Open Sans" w:hAnsi="Open Sans" w:cs="Open Sans"/>
                <w:color w:val="505050" w:themeColor="text1"/>
                <w:sz w:val="22"/>
                <w:szCs w:val="22"/>
              </w:rPr>
            </w:pPr>
          </w:p>
        </w:tc>
        <w:tc>
          <w:tcPr>
            <w:tcW w:w="0" w:type="auto"/>
            <w:tcBorders>
              <w:bottom w:val="single" w:sz="4" w:space="0" w:color="auto"/>
            </w:tcBorders>
          </w:tcPr>
          <w:p w14:paraId="6D197605" w14:textId="77777777" w:rsidR="00BB5EEC" w:rsidRPr="00992462" w:rsidRDefault="00BB5EEC" w:rsidP="005C731F">
            <w:pPr>
              <w:jc w:val="both"/>
              <w:rPr>
                <w:rFonts w:ascii="Open Sans" w:hAnsi="Open Sans" w:cs="Open Sans"/>
                <w:color w:val="505050" w:themeColor="text1"/>
                <w:sz w:val="22"/>
                <w:szCs w:val="22"/>
              </w:rPr>
            </w:pPr>
          </w:p>
        </w:tc>
        <w:tc>
          <w:tcPr>
            <w:tcW w:w="0" w:type="auto"/>
          </w:tcPr>
          <w:p w14:paraId="04D19375" w14:textId="51AF2199" w:rsidR="00BB5EEC" w:rsidRPr="00992462" w:rsidRDefault="00BB5EEC" w:rsidP="005C731F">
            <w:pPr>
              <w:jc w:val="both"/>
              <w:rPr>
                <w:rFonts w:ascii="Open Sans" w:hAnsi="Open Sans" w:cs="Open Sans"/>
                <w:color w:val="505050" w:themeColor="text1"/>
                <w:sz w:val="22"/>
                <w:szCs w:val="22"/>
              </w:rPr>
            </w:pPr>
          </w:p>
        </w:tc>
      </w:tr>
      <w:tr w:rsidR="00992462" w:rsidRPr="00992462" w14:paraId="4C791064" w14:textId="77777777" w:rsidTr="008E67A0">
        <w:tc>
          <w:tcPr>
            <w:tcW w:w="0" w:type="auto"/>
          </w:tcPr>
          <w:p w14:paraId="201237E4" w14:textId="792C3AD6" w:rsidR="00183B11" w:rsidRPr="00992462" w:rsidRDefault="00EC7651"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Good perseverance</w:t>
            </w:r>
          </w:p>
        </w:tc>
        <w:tc>
          <w:tcPr>
            <w:tcW w:w="0" w:type="auto"/>
            <w:tcBorders>
              <w:bottom w:val="single" w:sz="4" w:space="0" w:color="auto"/>
            </w:tcBorders>
          </w:tcPr>
          <w:p w14:paraId="75F6D9E6" w14:textId="77777777" w:rsidR="00183B11" w:rsidRPr="00992462" w:rsidRDefault="00183B11" w:rsidP="00183B11">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1A1255FA" w14:textId="77777777" w:rsidR="00183B11" w:rsidRPr="00992462" w:rsidRDefault="00183B11" w:rsidP="00183B11">
            <w:pPr>
              <w:jc w:val="both"/>
              <w:rPr>
                <w:rFonts w:ascii="Open Sans" w:hAnsi="Open Sans" w:cs="Open Sans"/>
                <w:color w:val="505050" w:themeColor="text1"/>
                <w:sz w:val="22"/>
                <w:szCs w:val="22"/>
              </w:rPr>
            </w:pPr>
          </w:p>
        </w:tc>
      </w:tr>
      <w:tr w:rsidR="00992462" w:rsidRPr="00992462" w14:paraId="34EB50D6" w14:textId="77777777" w:rsidTr="008E67A0">
        <w:tc>
          <w:tcPr>
            <w:tcW w:w="0" w:type="auto"/>
          </w:tcPr>
          <w:p w14:paraId="5B76AB7C" w14:textId="7ED21D80" w:rsidR="00183B11" w:rsidRPr="00992462" w:rsidRDefault="00EC7651"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Good people skills and ability to communicate well</w:t>
            </w:r>
          </w:p>
        </w:tc>
        <w:tc>
          <w:tcPr>
            <w:tcW w:w="0" w:type="auto"/>
            <w:tcBorders>
              <w:bottom w:val="single" w:sz="4" w:space="0" w:color="auto"/>
            </w:tcBorders>
          </w:tcPr>
          <w:p w14:paraId="729DA81C" w14:textId="77777777" w:rsidR="00183B11" w:rsidRPr="00992462" w:rsidRDefault="00183B11" w:rsidP="00183B11">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254721E0" w14:textId="77777777" w:rsidR="00183B11" w:rsidRPr="00992462" w:rsidRDefault="00183B11" w:rsidP="00183B11">
            <w:pPr>
              <w:jc w:val="both"/>
              <w:rPr>
                <w:rFonts w:ascii="Open Sans" w:hAnsi="Open Sans" w:cs="Open Sans"/>
                <w:color w:val="505050" w:themeColor="text1"/>
                <w:sz w:val="22"/>
                <w:szCs w:val="22"/>
              </w:rPr>
            </w:pPr>
          </w:p>
        </w:tc>
      </w:tr>
      <w:tr w:rsidR="00992462" w:rsidRPr="00992462" w14:paraId="41CC0979" w14:textId="77777777" w:rsidTr="008E67A0">
        <w:tc>
          <w:tcPr>
            <w:tcW w:w="0" w:type="auto"/>
          </w:tcPr>
          <w:p w14:paraId="42890001" w14:textId="58990C6A" w:rsidR="00183B11" w:rsidRPr="00992462" w:rsidRDefault="00781A1F" w:rsidP="00183B11">
            <w:pPr>
              <w:pStyle w:val="BodyTextIndent"/>
              <w:ind w:left="0"/>
              <w:jc w:val="both"/>
              <w:rPr>
                <w:rFonts w:ascii="Open Sans" w:hAnsi="Open Sans" w:cs="Open Sans"/>
                <w:color w:val="505050" w:themeColor="text1"/>
                <w:szCs w:val="22"/>
              </w:rPr>
            </w:pPr>
            <w:r>
              <w:rPr>
                <w:rFonts w:ascii="Open Sans" w:hAnsi="Open Sans" w:cs="Open Sans"/>
                <w:color w:val="505050" w:themeColor="text1"/>
                <w:szCs w:val="22"/>
              </w:rPr>
              <w:t>Very good written, spoken and presentation skills</w:t>
            </w:r>
          </w:p>
        </w:tc>
        <w:tc>
          <w:tcPr>
            <w:tcW w:w="0" w:type="auto"/>
            <w:tcBorders>
              <w:bottom w:val="single" w:sz="4" w:space="0" w:color="auto"/>
            </w:tcBorders>
          </w:tcPr>
          <w:p w14:paraId="1CD1ED2C" w14:textId="77777777" w:rsidR="00183B11" w:rsidRPr="00992462" w:rsidRDefault="00183B11" w:rsidP="00183B11">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3C847D69" w14:textId="77777777" w:rsidR="00183B11" w:rsidRPr="00992462" w:rsidRDefault="00183B11" w:rsidP="00183B11">
            <w:pPr>
              <w:jc w:val="both"/>
              <w:rPr>
                <w:rFonts w:ascii="Open Sans" w:hAnsi="Open Sans" w:cs="Open Sans"/>
                <w:color w:val="505050" w:themeColor="text1"/>
                <w:sz w:val="22"/>
                <w:szCs w:val="22"/>
              </w:rPr>
            </w:pPr>
          </w:p>
        </w:tc>
      </w:tr>
      <w:tr w:rsidR="00992462" w:rsidRPr="00992462" w14:paraId="08ECA618" w14:textId="77777777" w:rsidTr="008E67A0">
        <w:tc>
          <w:tcPr>
            <w:tcW w:w="0" w:type="auto"/>
          </w:tcPr>
          <w:p w14:paraId="4B94491D" w14:textId="359DDDAB" w:rsidR="00183B11" w:rsidRPr="00992462" w:rsidRDefault="00EC7651"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Attention to detail</w:t>
            </w:r>
            <w:r w:rsidR="00183B11" w:rsidRPr="00992462">
              <w:rPr>
                <w:rFonts w:ascii="Open Sans" w:hAnsi="Open Sans" w:cs="Open Sans"/>
                <w:color w:val="505050" w:themeColor="text1"/>
                <w:sz w:val="22"/>
                <w:szCs w:val="22"/>
              </w:rPr>
              <w:t xml:space="preserve"> </w:t>
            </w:r>
          </w:p>
        </w:tc>
        <w:tc>
          <w:tcPr>
            <w:tcW w:w="0" w:type="auto"/>
            <w:tcBorders>
              <w:bottom w:val="single" w:sz="4" w:space="0" w:color="auto"/>
            </w:tcBorders>
          </w:tcPr>
          <w:p w14:paraId="12C5B56E" w14:textId="77777777" w:rsidR="00183B11" w:rsidRPr="00992462" w:rsidRDefault="00183B11" w:rsidP="00183B11">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45CDF2E9" w14:textId="77777777" w:rsidR="00183B11" w:rsidRPr="00992462" w:rsidRDefault="00183B11" w:rsidP="00183B11">
            <w:pPr>
              <w:jc w:val="both"/>
              <w:rPr>
                <w:rFonts w:ascii="Open Sans" w:hAnsi="Open Sans" w:cs="Open Sans"/>
                <w:color w:val="505050" w:themeColor="text1"/>
                <w:sz w:val="22"/>
                <w:szCs w:val="22"/>
              </w:rPr>
            </w:pPr>
          </w:p>
        </w:tc>
      </w:tr>
      <w:tr w:rsidR="00992462" w:rsidRPr="00992462" w14:paraId="119BB155" w14:textId="77777777" w:rsidTr="008E67A0">
        <w:tc>
          <w:tcPr>
            <w:tcW w:w="0" w:type="auto"/>
          </w:tcPr>
          <w:p w14:paraId="4670920B" w14:textId="7FA5F0CA" w:rsidR="007876D7" w:rsidRPr="00992462" w:rsidRDefault="007876D7"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A passion for</w:t>
            </w:r>
            <w:r w:rsidR="00DC270F">
              <w:rPr>
                <w:rFonts w:ascii="Open Sans" w:hAnsi="Open Sans" w:cs="Open Sans"/>
                <w:color w:val="505050" w:themeColor="text1"/>
                <w:sz w:val="22"/>
                <w:szCs w:val="22"/>
              </w:rPr>
              <w:t xml:space="preserve"> trees and</w:t>
            </w:r>
            <w:r>
              <w:rPr>
                <w:rFonts w:ascii="Open Sans" w:hAnsi="Open Sans" w:cs="Open Sans"/>
                <w:color w:val="505050" w:themeColor="text1"/>
                <w:sz w:val="22"/>
                <w:szCs w:val="22"/>
              </w:rPr>
              <w:t xml:space="preserve"> the </w:t>
            </w:r>
            <w:r w:rsidR="00DC270F">
              <w:rPr>
                <w:rFonts w:ascii="Open Sans" w:hAnsi="Open Sans" w:cs="Open Sans"/>
                <w:color w:val="505050" w:themeColor="text1"/>
                <w:sz w:val="22"/>
                <w:szCs w:val="22"/>
              </w:rPr>
              <w:t xml:space="preserve">urban </w:t>
            </w:r>
            <w:r>
              <w:rPr>
                <w:rFonts w:ascii="Open Sans" w:hAnsi="Open Sans" w:cs="Open Sans"/>
                <w:color w:val="505050" w:themeColor="text1"/>
                <w:sz w:val="22"/>
                <w:szCs w:val="22"/>
              </w:rPr>
              <w:t>environment</w:t>
            </w:r>
          </w:p>
        </w:tc>
        <w:tc>
          <w:tcPr>
            <w:tcW w:w="0" w:type="auto"/>
            <w:tcBorders>
              <w:bottom w:val="single" w:sz="4" w:space="0" w:color="auto"/>
            </w:tcBorders>
          </w:tcPr>
          <w:p w14:paraId="679F7B26" w14:textId="1C136421" w:rsidR="00183B11" w:rsidRPr="00992462" w:rsidRDefault="00DC270F"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x</w:t>
            </w:r>
          </w:p>
        </w:tc>
        <w:tc>
          <w:tcPr>
            <w:tcW w:w="0" w:type="auto"/>
          </w:tcPr>
          <w:p w14:paraId="6C4441C2" w14:textId="4FDCC269" w:rsidR="00183B11" w:rsidRPr="00992462" w:rsidRDefault="00183B11" w:rsidP="00183B11">
            <w:pPr>
              <w:jc w:val="both"/>
              <w:rPr>
                <w:rFonts w:ascii="Open Sans" w:hAnsi="Open Sans" w:cs="Open Sans"/>
                <w:color w:val="505050" w:themeColor="text1"/>
                <w:sz w:val="22"/>
                <w:szCs w:val="22"/>
              </w:rPr>
            </w:pPr>
          </w:p>
        </w:tc>
      </w:tr>
      <w:tr w:rsidR="00992462" w:rsidRPr="00992462" w14:paraId="55FC9012" w14:textId="77777777" w:rsidTr="00857DD0">
        <w:trPr>
          <w:trHeight w:val="74"/>
        </w:trPr>
        <w:tc>
          <w:tcPr>
            <w:tcW w:w="0" w:type="auto"/>
          </w:tcPr>
          <w:p w14:paraId="1CEEB51D" w14:textId="18B84873" w:rsidR="00183B11" w:rsidRPr="00992462" w:rsidRDefault="00781A1F"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A team player</w:t>
            </w:r>
          </w:p>
        </w:tc>
        <w:tc>
          <w:tcPr>
            <w:tcW w:w="0" w:type="auto"/>
            <w:tcBorders>
              <w:bottom w:val="single" w:sz="4" w:space="0" w:color="auto"/>
            </w:tcBorders>
          </w:tcPr>
          <w:p w14:paraId="0CA6EBF6" w14:textId="2EF50B73" w:rsidR="00183B11" w:rsidRPr="00992462" w:rsidRDefault="00DC270F"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x</w:t>
            </w:r>
          </w:p>
        </w:tc>
        <w:tc>
          <w:tcPr>
            <w:tcW w:w="0" w:type="auto"/>
          </w:tcPr>
          <w:p w14:paraId="7AB6E859" w14:textId="6C7B4396" w:rsidR="00183B11" w:rsidRPr="00992462" w:rsidRDefault="00183B11" w:rsidP="00183B11">
            <w:pPr>
              <w:jc w:val="both"/>
              <w:rPr>
                <w:rFonts w:ascii="Open Sans" w:hAnsi="Open Sans" w:cs="Open Sans"/>
                <w:color w:val="505050" w:themeColor="text1"/>
                <w:sz w:val="22"/>
                <w:szCs w:val="22"/>
              </w:rPr>
            </w:pPr>
          </w:p>
        </w:tc>
      </w:tr>
      <w:tr w:rsidR="00992462" w:rsidRPr="00992462" w14:paraId="6C511DBC" w14:textId="77777777" w:rsidTr="008E67A0">
        <w:tc>
          <w:tcPr>
            <w:tcW w:w="0" w:type="auto"/>
          </w:tcPr>
          <w:p w14:paraId="552FF88D" w14:textId="309DC40D" w:rsidR="00183B11" w:rsidRPr="00992462" w:rsidRDefault="00781A1F"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 xml:space="preserve">Energetic, driven and </w:t>
            </w:r>
            <w:r w:rsidR="00DC270F">
              <w:rPr>
                <w:rFonts w:ascii="Open Sans" w:hAnsi="Open Sans" w:cs="Open Sans"/>
                <w:color w:val="505050" w:themeColor="text1"/>
                <w:sz w:val="22"/>
                <w:szCs w:val="22"/>
              </w:rPr>
              <w:t>ambitious</w:t>
            </w:r>
          </w:p>
        </w:tc>
        <w:tc>
          <w:tcPr>
            <w:tcW w:w="0" w:type="auto"/>
            <w:tcBorders>
              <w:bottom w:val="single" w:sz="4" w:space="0" w:color="auto"/>
            </w:tcBorders>
          </w:tcPr>
          <w:p w14:paraId="2C5F1649" w14:textId="09C4FCDE" w:rsidR="00183B11" w:rsidRPr="00992462" w:rsidRDefault="00DC270F"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x</w:t>
            </w:r>
          </w:p>
        </w:tc>
        <w:tc>
          <w:tcPr>
            <w:tcW w:w="0" w:type="auto"/>
          </w:tcPr>
          <w:p w14:paraId="56E6B8EC" w14:textId="65258C11" w:rsidR="00183B11" w:rsidRPr="00992462" w:rsidRDefault="00183B11" w:rsidP="00183B11">
            <w:pPr>
              <w:jc w:val="both"/>
              <w:rPr>
                <w:rFonts w:ascii="Open Sans" w:hAnsi="Open Sans" w:cs="Open Sans"/>
                <w:color w:val="505050" w:themeColor="text1"/>
                <w:sz w:val="22"/>
                <w:szCs w:val="22"/>
              </w:rPr>
            </w:pPr>
          </w:p>
        </w:tc>
      </w:tr>
      <w:tr w:rsidR="00992462" w:rsidRPr="00992462" w14:paraId="02AE7537" w14:textId="77777777" w:rsidTr="008E67A0">
        <w:tc>
          <w:tcPr>
            <w:tcW w:w="0" w:type="auto"/>
          </w:tcPr>
          <w:p w14:paraId="7EEE93A1" w14:textId="39194EFB" w:rsidR="00183B11" w:rsidRPr="00992462" w:rsidRDefault="00DC270F" w:rsidP="00183B11">
            <w:pPr>
              <w:jc w:val="both"/>
              <w:rPr>
                <w:rFonts w:ascii="Open Sans" w:hAnsi="Open Sans" w:cs="Open Sans"/>
                <w:color w:val="505050" w:themeColor="text1"/>
                <w:sz w:val="22"/>
                <w:szCs w:val="22"/>
              </w:rPr>
            </w:pPr>
            <w:r>
              <w:rPr>
                <w:rFonts w:ascii="Open Sans" w:hAnsi="Open Sans" w:cs="Open Sans"/>
                <w:color w:val="505050" w:themeColor="text1"/>
                <w:sz w:val="22"/>
                <w:szCs w:val="22"/>
              </w:rPr>
              <w:t>A positive, ‘can do’ attitude</w:t>
            </w:r>
            <w:r w:rsidR="005C731F" w:rsidRPr="00992462">
              <w:rPr>
                <w:rFonts w:ascii="Open Sans" w:hAnsi="Open Sans" w:cs="Open Sans"/>
                <w:color w:val="505050" w:themeColor="text1"/>
                <w:sz w:val="22"/>
                <w:szCs w:val="22"/>
              </w:rPr>
              <w:t xml:space="preserve"> </w:t>
            </w:r>
          </w:p>
        </w:tc>
        <w:tc>
          <w:tcPr>
            <w:tcW w:w="0" w:type="auto"/>
            <w:tcBorders>
              <w:bottom w:val="single" w:sz="4" w:space="0" w:color="auto"/>
            </w:tcBorders>
          </w:tcPr>
          <w:p w14:paraId="21A27BB4" w14:textId="77777777" w:rsidR="00183B11" w:rsidRPr="00992462" w:rsidRDefault="00183B11" w:rsidP="00183B11">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X</w:t>
            </w:r>
          </w:p>
        </w:tc>
        <w:tc>
          <w:tcPr>
            <w:tcW w:w="0" w:type="auto"/>
          </w:tcPr>
          <w:p w14:paraId="717077BD" w14:textId="77777777" w:rsidR="00183B11" w:rsidRPr="00992462" w:rsidRDefault="00183B11" w:rsidP="00183B11">
            <w:pPr>
              <w:jc w:val="both"/>
              <w:rPr>
                <w:rFonts w:ascii="Open Sans" w:hAnsi="Open Sans" w:cs="Open Sans"/>
                <w:color w:val="505050" w:themeColor="text1"/>
                <w:sz w:val="22"/>
                <w:szCs w:val="22"/>
              </w:rPr>
            </w:pPr>
          </w:p>
        </w:tc>
      </w:tr>
    </w:tbl>
    <w:p w14:paraId="273743C5" w14:textId="77777777" w:rsidR="00183B11" w:rsidRPr="00992462" w:rsidRDefault="00183B11" w:rsidP="00183B11">
      <w:pPr>
        <w:spacing w:line="276" w:lineRule="auto"/>
        <w:rPr>
          <w:rFonts w:ascii="Open Sans" w:hAnsi="Open Sans" w:cs="Open Sans"/>
          <w:color w:val="505050" w:themeColor="text1"/>
          <w:sz w:val="22"/>
          <w:szCs w:val="22"/>
        </w:rPr>
      </w:pPr>
    </w:p>
    <w:p w14:paraId="55D596F6" w14:textId="187701E4" w:rsidR="003C2F72" w:rsidRPr="00992462" w:rsidRDefault="00B74EE6" w:rsidP="003C2F72">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This job description is not exhaustive and is liable to review following discussions with the post holder. The post holder will be expected to undertake any other reasonable duties as requested by his/her manager.</w:t>
      </w:r>
      <w:r w:rsidR="005C731F" w:rsidRPr="00992462">
        <w:rPr>
          <w:rFonts w:ascii="Open Sans" w:hAnsi="Open Sans" w:cs="Open Sans"/>
          <w:color w:val="505050" w:themeColor="text1"/>
          <w:sz w:val="22"/>
          <w:szCs w:val="22"/>
        </w:rPr>
        <w:t xml:space="preserve"> </w:t>
      </w:r>
    </w:p>
    <w:p w14:paraId="28904CEB" w14:textId="77777777" w:rsidR="006F6C05" w:rsidRPr="00992462" w:rsidRDefault="006F6C05" w:rsidP="003C2F72">
      <w:pPr>
        <w:jc w:val="both"/>
        <w:rPr>
          <w:rFonts w:ascii="Open Sans" w:hAnsi="Open Sans" w:cs="Open Sans"/>
          <w:color w:val="505050" w:themeColor="text1"/>
          <w:sz w:val="22"/>
          <w:szCs w:val="22"/>
        </w:rPr>
      </w:pPr>
    </w:p>
    <w:p w14:paraId="3D1B27E0" w14:textId="04E85541" w:rsidR="003C2F72" w:rsidRPr="00992462" w:rsidRDefault="003C2F72" w:rsidP="003C2F72">
      <w:pPr>
        <w:jc w:val="both"/>
        <w:rPr>
          <w:rFonts w:ascii="Open Sans" w:hAnsi="Open Sans" w:cs="Open Sans"/>
          <w:b/>
          <w:color w:val="505050" w:themeColor="text1"/>
          <w:sz w:val="22"/>
          <w:szCs w:val="22"/>
        </w:rPr>
      </w:pPr>
      <w:r w:rsidRPr="00992462">
        <w:rPr>
          <w:rFonts w:ascii="Open Sans" w:hAnsi="Open Sans" w:cs="Open Sans"/>
          <w:color w:val="505050" w:themeColor="text1"/>
          <w:sz w:val="22"/>
          <w:szCs w:val="22"/>
        </w:rPr>
        <w:t xml:space="preserve">Trees for Cities is committed to ensuring that all children and adults who use our services are not abused and that working practises minimise the risk of abuse.  All Trees for Cities staff and volunteers have a duty to identify abuse and report it through the official reporting procedure. </w:t>
      </w:r>
    </w:p>
    <w:p w14:paraId="37B5167F" w14:textId="05A205C2" w:rsidR="00B74EE6" w:rsidRPr="00992462" w:rsidRDefault="00B74EE6" w:rsidP="00980721">
      <w:pPr>
        <w:jc w:val="both"/>
        <w:rPr>
          <w:rFonts w:ascii="Open Sans" w:hAnsi="Open Sans" w:cs="Open Sans"/>
          <w:color w:val="505050" w:themeColor="text1"/>
          <w:sz w:val="22"/>
          <w:szCs w:val="22"/>
        </w:rPr>
      </w:pPr>
    </w:p>
    <w:p w14:paraId="0A2EC4C5" w14:textId="463D853F" w:rsidR="00B74EE6" w:rsidRPr="00992462" w:rsidRDefault="00B74EE6" w:rsidP="00980721">
      <w:pPr>
        <w:jc w:val="both"/>
        <w:rPr>
          <w:rFonts w:ascii="Open Sans" w:hAnsi="Open Sans" w:cs="Open Sans"/>
          <w:color w:val="505050" w:themeColor="text1"/>
          <w:sz w:val="22"/>
          <w:szCs w:val="22"/>
        </w:rPr>
      </w:pPr>
      <w:r w:rsidRPr="00992462">
        <w:rPr>
          <w:rFonts w:ascii="Open Sans" w:hAnsi="Open Sans" w:cs="Open Sans"/>
          <w:color w:val="505050" w:themeColor="text1"/>
          <w:sz w:val="22"/>
          <w:szCs w:val="22"/>
        </w:rPr>
        <w:t>Trees for Cities is committed to the principles of equal opportunity. We value diversity and are committed to promoting diversity within the workplace. We aim to ensure that our employees achieve their full potential and that all employment decisions, including recruitment, are taken without reference to irrelevant or discriminatory criteria. A full copy of our Equal Opportunities Policy can be provided on request.</w:t>
      </w:r>
    </w:p>
    <w:p w14:paraId="3F3F7C7A" w14:textId="77777777" w:rsidR="00B74EE6" w:rsidRPr="00992462" w:rsidRDefault="00B74EE6" w:rsidP="00980721">
      <w:pPr>
        <w:jc w:val="both"/>
        <w:rPr>
          <w:rFonts w:ascii="Open Sans" w:hAnsi="Open Sans" w:cs="Open Sans"/>
          <w:color w:val="505050" w:themeColor="text1"/>
          <w:sz w:val="22"/>
          <w:szCs w:val="22"/>
        </w:rPr>
      </w:pPr>
    </w:p>
    <w:p w14:paraId="4C491B31" w14:textId="77777777" w:rsidR="00B74EE6" w:rsidRPr="00992462" w:rsidRDefault="00B74EE6" w:rsidP="00980721">
      <w:pPr>
        <w:jc w:val="both"/>
        <w:rPr>
          <w:rFonts w:ascii="Open Sans" w:hAnsi="Open Sans" w:cs="Open Sans"/>
          <w:b/>
          <w:color w:val="505050" w:themeColor="text1"/>
          <w:sz w:val="22"/>
          <w:szCs w:val="22"/>
        </w:rPr>
      </w:pPr>
    </w:p>
    <w:p w14:paraId="2BA50F11" w14:textId="77777777" w:rsidR="00E250D1" w:rsidRPr="00992462" w:rsidRDefault="00E250D1" w:rsidP="00980721">
      <w:pPr>
        <w:jc w:val="both"/>
        <w:rPr>
          <w:rFonts w:ascii="Open Sans" w:hAnsi="Open Sans" w:cs="Open Sans"/>
          <w:b/>
          <w:color w:val="505050" w:themeColor="text1"/>
          <w:sz w:val="22"/>
          <w:szCs w:val="22"/>
        </w:rPr>
      </w:pPr>
    </w:p>
    <w:sectPr w:rsidR="00E250D1" w:rsidRPr="00992462" w:rsidSect="001178EB">
      <w:headerReference w:type="default" r:id="rId8"/>
      <w:footerReference w:type="default" r:id="rId9"/>
      <w:headerReference w:type="first" r:id="rId10"/>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011F" w14:textId="77777777" w:rsidR="0044454D" w:rsidRDefault="0044454D">
      <w:r>
        <w:separator/>
      </w:r>
    </w:p>
  </w:endnote>
  <w:endnote w:type="continuationSeparator" w:id="0">
    <w:p w14:paraId="4EFB851D" w14:textId="77777777" w:rsidR="0044454D" w:rsidRDefault="0044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Trunk-Regular">
    <w:panose1 w:val="02000706050000000000"/>
    <w:charset w:val="00"/>
    <w:family w:val="modern"/>
    <w:notTrueType/>
    <w:pitch w:val="variable"/>
    <w:sig w:usb0="80000003" w:usb1="40000002"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2621" w14:textId="7D6A06C7" w:rsidR="00DC270F" w:rsidRPr="00D821F2" w:rsidRDefault="00DC270F">
    <w:pPr>
      <w:pStyle w:val="Footer"/>
      <w:jc w:val="right"/>
      <w:rPr>
        <w:rFonts w:ascii="Arial" w:hAnsi="Arial" w:cs="Arial"/>
        <w:sz w:val="18"/>
        <w:szCs w:val="18"/>
      </w:rPr>
    </w:pPr>
    <w:r w:rsidRPr="00812CD8">
      <w:rPr>
        <w:rFonts w:ascii="Arial" w:hAnsi="Arial" w:cs="Arial"/>
        <w:sz w:val="18"/>
        <w:szCs w:val="18"/>
      </w:rPr>
      <w:fldChar w:fldCharType="begin"/>
    </w:r>
    <w:r w:rsidRPr="00812CD8">
      <w:rPr>
        <w:rFonts w:ascii="Arial" w:hAnsi="Arial" w:cs="Arial"/>
        <w:sz w:val="18"/>
        <w:szCs w:val="18"/>
      </w:rPr>
      <w:instrText xml:space="preserve"> PAGE   \* MERGEFORMAT </w:instrText>
    </w:r>
    <w:r w:rsidRPr="00812CD8">
      <w:rPr>
        <w:rFonts w:ascii="Arial" w:hAnsi="Arial" w:cs="Arial"/>
        <w:sz w:val="18"/>
        <w:szCs w:val="18"/>
      </w:rPr>
      <w:fldChar w:fldCharType="separate"/>
    </w:r>
    <w:r w:rsidR="008E03F1">
      <w:rPr>
        <w:rFonts w:ascii="Arial" w:hAnsi="Arial" w:cs="Arial"/>
        <w:noProof/>
        <w:sz w:val="18"/>
        <w:szCs w:val="18"/>
      </w:rPr>
      <w:t>2</w:t>
    </w:r>
    <w:r w:rsidRPr="00812CD8">
      <w:rPr>
        <w:rFonts w:ascii="Arial" w:hAnsi="Arial" w:cs="Arial"/>
        <w:sz w:val="18"/>
        <w:szCs w:val="18"/>
      </w:rPr>
      <w:fldChar w:fldCharType="end"/>
    </w:r>
  </w:p>
  <w:p w14:paraId="0E087843" w14:textId="77777777" w:rsidR="00DC270F" w:rsidRDefault="00DC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E3C1" w14:textId="77777777" w:rsidR="0044454D" w:rsidRDefault="0044454D">
      <w:r>
        <w:separator/>
      </w:r>
    </w:p>
  </w:footnote>
  <w:footnote w:type="continuationSeparator" w:id="0">
    <w:p w14:paraId="79D8611E" w14:textId="77777777" w:rsidR="0044454D" w:rsidRDefault="0044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A6B5" w14:textId="3EA6C530" w:rsidR="00DC270F" w:rsidRDefault="00DC270F">
    <w:pPr>
      <w:pStyle w:val="Header"/>
    </w:pPr>
  </w:p>
  <w:p w14:paraId="46D4A6FF" w14:textId="77777777" w:rsidR="00DC270F" w:rsidRDefault="00DC270F">
    <w:pPr>
      <w:pStyle w:val="Header"/>
    </w:pPr>
  </w:p>
  <w:p w14:paraId="7218CCA2" w14:textId="11B50D2A" w:rsidR="00DC270F" w:rsidRDefault="00DC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8A4" w14:textId="6897C056" w:rsidR="00DC270F" w:rsidRDefault="00DC270F">
    <w:pPr>
      <w:pStyle w:val="Header"/>
    </w:pPr>
    <w:r>
      <w:rPr>
        <w:noProof/>
        <w:lang w:eastAsia="en-GB"/>
      </w:rPr>
      <w:drawing>
        <wp:anchor distT="0" distB="0" distL="114300" distR="114300" simplePos="0" relativeHeight="251659264" behindDoc="1" locked="0" layoutInCell="1" allowOverlap="1" wp14:anchorId="20BA894C" wp14:editId="00CE784C">
          <wp:simplePos x="0" y="0"/>
          <wp:positionH relativeFrom="column">
            <wp:posOffset>3705225</wp:posOffset>
          </wp:positionH>
          <wp:positionV relativeFrom="paragraph">
            <wp:posOffset>-314325</wp:posOffset>
          </wp:positionV>
          <wp:extent cx="2159635" cy="770255"/>
          <wp:effectExtent l="19050" t="0" r="0" b="0"/>
          <wp:wrapTight wrapText="bothSides">
            <wp:wrapPolygon edited="0">
              <wp:start x="1905" y="0"/>
              <wp:lineTo x="762" y="1603"/>
              <wp:lineTo x="-191" y="5342"/>
              <wp:lineTo x="-191" y="11218"/>
              <wp:lineTo x="1334" y="17095"/>
              <wp:lineTo x="1905" y="20834"/>
              <wp:lineTo x="21530" y="20834"/>
              <wp:lineTo x="21530" y="11753"/>
              <wp:lineTo x="20387" y="10150"/>
              <wp:lineTo x="15624" y="8547"/>
              <wp:lineTo x="16005" y="1603"/>
              <wp:lineTo x="14480" y="534"/>
              <wp:lineTo x="4192" y="0"/>
              <wp:lineTo x="1905" y="0"/>
            </wp:wrapPolygon>
          </wp:wrapTight>
          <wp:docPr id="3" name="Picture 0" descr="TFC_Logo_Small_Dark-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C_Logo_Small_Dark-Green_RGB.png"/>
                  <pic:cNvPicPr/>
                </pic:nvPicPr>
                <pic:blipFill>
                  <a:blip r:embed="rId1"/>
                  <a:stretch>
                    <a:fillRect/>
                  </a:stretch>
                </pic:blipFill>
                <pic:spPr>
                  <a:xfrm>
                    <a:off x="0" y="0"/>
                    <a:ext cx="2159635" cy="770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011"/>
    <w:multiLevelType w:val="hybridMultilevel"/>
    <w:tmpl w:val="9AA89E3E"/>
    <w:lvl w:ilvl="0" w:tplc="1E04D04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4014E"/>
    <w:multiLevelType w:val="hybridMultilevel"/>
    <w:tmpl w:val="83BC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1463B"/>
    <w:multiLevelType w:val="hybridMultilevel"/>
    <w:tmpl w:val="230CC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B5DA6"/>
    <w:multiLevelType w:val="hybridMultilevel"/>
    <w:tmpl w:val="EC5E7938"/>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29123FD1"/>
    <w:multiLevelType w:val="hybridMultilevel"/>
    <w:tmpl w:val="D7D6C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61CC7"/>
    <w:multiLevelType w:val="hybridMultilevel"/>
    <w:tmpl w:val="5FF0D5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191F7E"/>
    <w:multiLevelType w:val="hybridMultilevel"/>
    <w:tmpl w:val="C122B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A1960"/>
    <w:multiLevelType w:val="hybridMultilevel"/>
    <w:tmpl w:val="CFD47FD6"/>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3294E"/>
    <w:multiLevelType w:val="hybridMultilevel"/>
    <w:tmpl w:val="7C3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03C6"/>
    <w:multiLevelType w:val="hybridMultilevel"/>
    <w:tmpl w:val="43CEBA3E"/>
    <w:lvl w:ilvl="0" w:tplc="59E402F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4BF6CBF"/>
    <w:multiLevelType w:val="hybridMultilevel"/>
    <w:tmpl w:val="3BCC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F7DCF"/>
    <w:multiLevelType w:val="hybridMultilevel"/>
    <w:tmpl w:val="79AC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B2A62"/>
    <w:multiLevelType w:val="hybridMultilevel"/>
    <w:tmpl w:val="60E8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196584"/>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71B0468C"/>
    <w:multiLevelType w:val="hybridMultilevel"/>
    <w:tmpl w:val="61A46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558C2"/>
    <w:multiLevelType w:val="hybridMultilevel"/>
    <w:tmpl w:val="C332F2B4"/>
    <w:lvl w:ilvl="0" w:tplc="A7ACFE4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1"/>
  </w:num>
  <w:num w:numId="5">
    <w:abstractNumId w:val="14"/>
  </w:num>
  <w:num w:numId="6">
    <w:abstractNumId w:val="3"/>
  </w:num>
  <w:num w:numId="7">
    <w:abstractNumId w:val="5"/>
  </w:num>
  <w:num w:numId="8">
    <w:abstractNumId w:val="0"/>
  </w:num>
  <w:num w:numId="9">
    <w:abstractNumId w:val="15"/>
  </w:num>
  <w:num w:numId="10">
    <w:abstractNumId w:val="7"/>
  </w:num>
  <w:num w:numId="11">
    <w:abstractNumId w:val="2"/>
  </w:num>
  <w:num w:numId="12">
    <w:abstractNumId w:val="6"/>
  </w:num>
  <w:num w:numId="13">
    <w:abstractNumId w:val="12"/>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D"/>
    <w:rsid w:val="0001571B"/>
    <w:rsid w:val="00020A87"/>
    <w:rsid w:val="0002266C"/>
    <w:rsid w:val="0005689C"/>
    <w:rsid w:val="00064066"/>
    <w:rsid w:val="00073B04"/>
    <w:rsid w:val="000800EB"/>
    <w:rsid w:val="00086E72"/>
    <w:rsid w:val="000A440E"/>
    <w:rsid w:val="000F32C8"/>
    <w:rsid w:val="00100369"/>
    <w:rsid w:val="001067CD"/>
    <w:rsid w:val="001075F3"/>
    <w:rsid w:val="001107E2"/>
    <w:rsid w:val="001178EB"/>
    <w:rsid w:val="00121839"/>
    <w:rsid w:val="00124D67"/>
    <w:rsid w:val="001319DF"/>
    <w:rsid w:val="001507CE"/>
    <w:rsid w:val="00163026"/>
    <w:rsid w:val="00173982"/>
    <w:rsid w:val="0017514A"/>
    <w:rsid w:val="00175C29"/>
    <w:rsid w:val="00180BFC"/>
    <w:rsid w:val="001819B0"/>
    <w:rsid w:val="00183B11"/>
    <w:rsid w:val="00192B06"/>
    <w:rsid w:val="001A115A"/>
    <w:rsid w:val="001B6E66"/>
    <w:rsid w:val="001B79A7"/>
    <w:rsid w:val="001C6AEC"/>
    <w:rsid w:val="001D2175"/>
    <w:rsid w:val="001E513F"/>
    <w:rsid w:val="001E6DE4"/>
    <w:rsid w:val="001E7ECD"/>
    <w:rsid w:val="00203412"/>
    <w:rsid w:val="002100E1"/>
    <w:rsid w:val="00215E1F"/>
    <w:rsid w:val="002170E0"/>
    <w:rsid w:val="0023773D"/>
    <w:rsid w:val="00245F50"/>
    <w:rsid w:val="00255258"/>
    <w:rsid w:val="00271C67"/>
    <w:rsid w:val="002746E8"/>
    <w:rsid w:val="002800E0"/>
    <w:rsid w:val="00291D87"/>
    <w:rsid w:val="002C218A"/>
    <w:rsid w:val="002C6C9B"/>
    <w:rsid w:val="002F1981"/>
    <w:rsid w:val="002F276F"/>
    <w:rsid w:val="003079F9"/>
    <w:rsid w:val="00332EB4"/>
    <w:rsid w:val="00337A28"/>
    <w:rsid w:val="00343F4D"/>
    <w:rsid w:val="003637D6"/>
    <w:rsid w:val="00363D42"/>
    <w:rsid w:val="003761BD"/>
    <w:rsid w:val="003837E9"/>
    <w:rsid w:val="003A151D"/>
    <w:rsid w:val="003C2F72"/>
    <w:rsid w:val="003D6DDE"/>
    <w:rsid w:val="003F2C20"/>
    <w:rsid w:val="004073C6"/>
    <w:rsid w:val="0044454D"/>
    <w:rsid w:val="00457CFE"/>
    <w:rsid w:val="00462616"/>
    <w:rsid w:val="00494E17"/>
    <w:rsid w:val="004C509C"/>
    <w:rsid w:val="004F41C6"/>
    <w:rsid w:val="004F68C4"/>
    <w:rsid w:val="00503286"/>
    <w:rsid w:val="00514626"/>
    <w:rsid w:val="0052217D"/>
    <w:rsid w:val="0053144B"/>
    <w:rsid w:val="00536E62"/>
    <w:rsid w:val="005534D5"/>
    <w:rsid w:val="00557E91"/>
    <w:rsid w:val="00561FBF"/>
    <w:rsid w:val="0057344F"/>
    <w:rsid w:val="00581666"/>
    <w:rsid w:val="005B21CD"/>
    <w:rsid w:val="005C731F"/>
    <w:rsid w:val="005D71BA"/>
    <w:rsid w:val="006067F8"/>
    <w:rsid w:val="00633E0B"/>
    <w:rsid w:val="0063599E"/>
    <w:rsid w:val="006462AF"/>
    <w:rsid w:val="00647E3D"/>
    <w:rsid w:val="00657575"/>
    <w:rsid w:val="00661D76"/>
    <w:rsid w:val="00673965"/>
    <w:rsid w:val="0068196B"/>
    <w:rsid w:val="006855EB"/>
    <w:rsid w:val="00685D3D"/>
    <w:rsid w:val="00693EC2"/>
    <w:rsid w:val="00697BAA"/>
    <w:rsid w:val="006A49CA"/>
    <w:rsid w:val="006C7F21"/>
    <w:rsid w:val="006E583A"/>
    <w:rsid w:val="006F6C05"/>
    <w:rsid w:val="0071305C"/>
    <w:rsid w:val="00721DB5"/>
    <w:rsid w:val="007366E3"/>
    <w:rsid w:val="007610B2"/>
    <w:rsid w:val="00770695"/>
    <w:rsid w:val="00781A1F"/>
    <w:rsid w:val="007870C0"/>
    <w:rsid w:val="007876D7"/>
    <w:rsid w:val="007A3840"/>
    <w:rsid w:val="007A44A1"/>
    <w:rsid w:val="007C7BFC"/>
    <w:rsid w:val="007F0A6D"/>
    <w:rsid w:val="007F3650"/>
    <w:rsid w:val="00812CD8"/>
    <w:rsid w:val="00815303"/>
    <w:rsid w:val="00820CE8"/>
    <w:rsid w:val="0085330A"/>
    <w:rsid w:val="00857DD0"/>
    <w:rsid w:val="0086189C"/>
    <w:rsid w:val="0086646C"/>
    <w:rsid w:val="0087040F"/>
    <w:rsid w:val="0087052E"/>
    <w:rsid w:val="00874046"/>
    <w:rsid w:val="0087410A"/>
    <w:rsid w:val="00885324"/>
    <w:rsid w:val="008B0E4A"/>
    <w:rsid w:val="008B1179"/>
    <w:rsid w:val="008B747F"/>
    <w:rsid w:val="008E03F1"/>
    <w:rsid w:val="008E3C42"/>
    <w:rsid w:val="008E67A0"/>
    <w:rsid w:val="00901C63"/>
    <w:rsid w:val="009078CD"/>
    <w:rsid w:val="00921FAC"/>
    <w:rsid w:val="00922558"/>
    <w:rsid w:val="00956435"/>
    <w:rsid w:val="00957268"/>
    <w:rsid w:val="009658ED"/>
    <w:rsid w:val="00980721"/>
    <w:rsid w:val="00983087"/>
    <w:rsid w:val="00987118"/>
    <w:rsid w:val="00991081"/>
    <w:rsid w:val="009917A8"/>
    <w:rsid w:val="00992462"/>
    <w:rsid w:val="009948EB"/>
    <w:rsid w:val="009E6AF9"/>
    <w:rsid w:val="00A102A0"/>
    <w:rsid w:val="00A12BED"/>
    <w:rsid w:val="00A14D3B"/>
    <w:rsid w:val="00A4483B"/>
    <w:rsid w:val="00A54D1C"/>
    <w:rsid w:val="00A80DF7"/>
    <w:rsid w:val="00A8355E"/>
    <w:rsid w:val="00A8748C"/>
    <w:rsid w:val="00A97BC2"/>
    <w:rsid w:val="00AC017A"/>
    <w:rsid w:val="00AD2978"/>
    <w:rsid w:val="00AF6EFF"/>
    <w:rsid w:val="00B05286"/>
    <w:rsid w:val="00B34AFD"/>
    <w:rsid w:val="00B400C8"/>
    <w:rsid w:val="00B67F1B"/>
    <w:rsid w:val="00B74EE6"/>
    <w:rsid w:val="00B87E57"/>
    <w:rsid w:val="00BB0FB6"/>
    <w:rsid w:val="00BB5EEC"/>
    <w:rsid w:val="00BB7394"/>
    <w:rsid w:val="00BC1857"/>
    <w:rsid w:val="00BE78E9"/>
    <w:rsid w:val="00BF0E1C"/>
    <w:rsid w:val="00BF467F"/>
    <w:rsid w:val="00BF7D34"/>
    <w:rsid w:val="00C20654"/>
    <w:rsid w:val="00C5151B"/>
    <w:rsid w:val="00CA0BC3"/>
    <w:rsid w:val="00CA561A"/>
    <w:rsid w:val="00CB0905"/>
    <w:rsid w:val="00CD4593"/>
    <w:rsid w:val="00CE0D43"/>
    <w:rsid w:val="00D1153D"/>
    <w:rsid w:val="00D140D1"/>
    <w:rsid w:val="00D37FF4"/>
    <w:rsid w:val="00D423EA"/>
    <w:rsid w:val="00D45EDE"/>
    <w:rsid w:val="00D66B32"/>
    <w:rsid w:val="00D821F2"/>
    <w:rsid w:val="00D83477"/>
    <w:rsid w:val="00DB124C"/>
    <w:rsid w:val="00DB2864"/>
    <w:rsid w:val="00DC0021"/>
    <w:rsid w:val="00DC270F"/>
    <w:rsid w:val="00DF7000"/>
    <w:rsid w:val="00E10141"/>
    <w:rsid w:val="00E13127"/>
    <w:rsid w:val="00E166FF"/>
    <w:rsid w:val="00E250D1"/>
    <w:rsid w:val="00E25C3D"/>
    <w:rsid w:val="00E345A8"/>
    <w:rsid w:val="00E41338"/>
    <w:rsid w:val="00E5157D"/>
    <w:rsid w:val="00E51C89"/>
    <w:rsid w:val="00E65F96"/>
    <w:rsid w:val="00E73F95"/>
    <w:rsid w:val="00E82DD5"/>
    <w:rsid w:val="00EA0ED0"/>
    <w:rsid w:val="00EB3BD4"/>
    <w:rsid w:val="00EC7651"/>
    <w:rsid w:val="00EF6740"/>
    <w:rsid w:val="00F10CB3"/>
    <w:rsid w:val="00F144D9"/>
    <w:rsid w:val="00F20E2F"/>
    <w:rsid w:val="00F25118"/>
    <w:rsid w:val="00F3725E"/>
    <w:rsid w:val="00F86CE1"/>
    <w:rsid w:val="00F94BC4"/>
    <w:rsid w:val="00F9744B"/>
    <w:rsid w:val="00FA7D76"/>
    <w:rsid w:val="00FB50F0"/>
    <w:rsid w:val="00FC07A6"/>
    <w:rsid w:val="00FD5B44"/>
    <w:rsid w:val="00FF70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482B55"/>
  <w15:docId w15:val="{4D5493AE-2C75-413F-BBC5-C5532FAD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1C"/>
    <w:rPr>
      <w:sz w:val="24"/>
      <w:szCs w:val="24"/>
      <w:lang w:eastAsia="en-US"/>
    </w:rPr>
  </w:style>
  <w:style w:type="paragraph" w:styleId="Heading1">
    <w:name w:val="heading 1"/>
    <w:basedOn w:val="Normal"/>
    <w:next w:val="Normal"/>
    <w:qFormat/>
    <w:rsid w:val="00BF0E1C"/>
    <w:pPr>
      <w:keepNext/>
      <w:ind w:left="2160" w:hanging="2160"/>
      <w:outlineLvl w:val="0"/>
    </w:pPr>
    <w:rPr>
      <w:rFonts w:ascii="Arial Narrow" w:hAnsi="Arial Narrow"/>
      <w:b/>
      <w:szCs w:val="20"/>
    </w:rPr>
  </w:style>
  <w:style w:type="paragraph" w:styleId="Heading2">
    <w:name w:val="heading 2"/>
    <w:basedOn w:val="Normal"/>
    <w:next w:val="Normal"/>
    <w:link w:val="Heading2Char"/>
    <w:qFormat/>
    <w:rsid w:val="00BF0E1C"/>
    <w:pPr>
      <w:keepNext/>
      <w:outlineLvl w:val="1"/>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E1C"/>
    <w:pPr>
      <w:jc w:val="center"/>
    </w:pPr>
    <w:rPr>
      <w:rFonts w:ascii="Arial Narrow" w:hAnsi="Arial Narrow"/>
      <w:b/>
      <w:szCs w:val="20"/>
    </w:rPr>
  </w:style>
  <w:style w:type="paragraph" w:styleId="BodyText">
    <w:name w:val="Body Text"/>
    <w:basedOn w:val="Normal"/>
    <w:semiHidden/>
    <w:rsid w:val="00BF0E1C"/>
    <w:rPr>
      <w:rFonts w:ascii="Arial Narrow" w:hAnsi="Arial Narrow"/>
      <w:sz w:val="22"/>
    </w:rPr>
  </w:style>
  <w:style w:type="paragraph" w:styleId="BodyTextIndent">
    <w:name w:val="Body Text Indent"/>
    <w:basedOn w:val="Normal"/>
    <w:semiHidden/>
    <w:rsid w:val="00BF0E1C"/>
    <w:pPr>
      <w:ind w:left="4117"/>
    </w:pPr>
    <w:rPr>
      <w:rFonts w:ascii="Arial Narrow" w:hAnsi="Arial Narrow"/>
      <w:sz w:val="22"/>
    </w:rPr>
  </w:style>
  <w:style w:type="paragraph" w:styleId="BodyTextIndent2">
    <w:name w:val="Body Text Indent 2"/>
    <w:basedOn w:val="Normal"/>
    <w:semiHidden/>
    <w:rsid w:val="00BF0E1C"/>
    <w:pPr>
      <w:ind w:left="4320" w:hanging="4320"/>
    </w:pPr>
    <w:rPr>
      <w:rFonts w:ascii="Arial" w:hAnsi="Arial" w:cs="Arial"/>
      <w:sz w:val="22"/>
    </w:rPr>
  </w:style>
  <w:style w:type="paragraph" w:styleId="Header">
    <w:name w:val="header"/>
    <w:basedOn w:val="Normal"/>
    <w:semiHidden/>
    <w:rsid w:val="00BF0E1C"/>
    <w:pPr>
      <w:tabs>
        <w:tab w:val="center" w:pos="4153"/>
        <w:tab w:val="right" w:pos="8306"/>
      </w:tabs>
    </w:pPr>
  </w:style>
  <w:style w:type="paragraph" w:styleId="Footer">
    <w:name w:val="footer"/>
    <w:basedOn w:val="Normal"/>
    <w:link w:val="FooterChar"/>
    <w:uiPriority w:val="99"/>
    <w:rsid w:val="00BF0E1C"/>
    <w:pPr>
      <w:tabs>
        <w:tab w:val="center" w:pos="4153"/>
        <w:tab w:val="right" w:pos="8306"/>
      </w:tabs>
    </w:pPr>
  </w:style>
  <w:style w:type="paragraph" w:styleId="BodyTextIndent3">
    <w:name w:val="Body Text Indent 3"/>
    <w:basedOn w:val="Normal"/>
    <w:semiHidden/>
    <w:rsid w:val="00BF0E1C"/>
    <w:pPr>
      <w:spacing w:after="120"/>
      <w:ind w:hanging="4320"/>
    </w:pPr>
    <w:rPr>
      <w:rFonts w:ascii="Arial" w:hAnsi="Arial" w:cs="Arial"/>
      <w:sz w:val="22"/>
    </w:rPr>
  </w:style>
  <w:style w:type="paragraph" w:styleId="BodyText2">
    <w:name w:val="Body Text 2"/>
    <w:basedOn w:val="Normal"/>
    <w:link w:val="BodyText2Char"/>
    <w:uiPriority w:val="99"/>
    <w:unhideWhenUsed/>
    <w:rsid w:val="00922558"/>
    <w:pPr>
      <w:spacing w:after="120" w:line="480" w:lineRule="auto"/>
    </w:pPr>
  </w:style>
  <w:style w:type="character" w:customStyle="1" w:styleId="BodyText2Char">
    <w:name w:val="Body Text 2 Char"/>
    <w:link w:val="BodyText2"/>
    <w:uiPriority w:val="99"/>
    <w:rsid w:val="00922558"/>
    <w:rPr>
      <w:sz w:val="24"/>
      <w:szCs w:val="24"/>
      <w:lang w:eastAsia="en-US"/>
    </w:rPr>
  </w:style>
  <w:style w:type="character" w:customStyle="1" w:styleId="FooterChar">
    <w:name w:val="Footer Char"/>
    <w:link w:val="Footer"/>
    <w:uiPriority w:val="99"/>
    <w:rsid w:val="0087040F"/>
    <w:rPr>
      <w:sz w:val="24"/>
      <w:szCs w:val="24"/>
      <w:lang w:eastAsia="en-US"/>
    </w:rPr>
  </w:style>
  <w:style w:type="paragraph" w:styleId="BalloonText">
    <w:name w:val="Balloon Text"/>
    <w:basedOn w:val="Normal"/>
    <w:link w:val="BalloonTextChar"/>
    <w:uiPriority w:val="99"/>
    <w:semiHidden/>
    <w:unhideWhenUsed/>
    <w:rsid w:val="00D821F2"/>
    <w:rPr>
      <w:rFonts w:ascii="Tahoma" w:hAnsi="Tahoma" w:cs="Tahoma"/>
      <w:sz w:val="16"/>
      <w:szCs w:val="16"/>
    </w:rPr>
  </w:style>
  <w:style w:type="character" w:customStyle="1" w:styleId="BalloonTextChar">
    <w:name w:val="Balloon Text Char"/>
    <w:link w:val="BalloonText"/>
    <w:uiPriority w:val="99"/>
    <w:semiHidden/>
    <w:rsid w:val="00D821F2"/>
    <w:rPr>
      <w:rFonts w:ascii="Tahoma" w:hAnsi="Tahoma" w:cs="Tahoma"/>
      <w:sz w:val="16"/>
      <w:szCs w:val="16"/>
      <w:lang w:eastAsia="en-US"/>
    </w:rPr>
  </w:style>
  <w:style w:type="paragraph" w:styleId="NormalWeb">
    <w:name w:val="Normal (Web)"/>
    <w:basedOn w:val="Normal"/>
    <w:uiPriority w:val="99"/>
    <w:semiHidden/>
    <w:unhideWhenUsed/>
    <w:rsid w:val="00E41338"/>
    <w:pPr>
      <w:spacing w:before="100" w:beforeAutospacing="1" w:after="100" w:afterAutospacing="1"/>
    </w:pPr>
    <w:rPr>
      <w:lang w:val="en-US"/>
    </w:rPr>
  </w:style>
  <w:style w:type="character" w:customStyle="1" w:styleId="Heading2Char">
    <w:name w:val="Heading 2 Char"/>
    <w:link w:val="Heading2"/>
    <w:rsid w:val="00CA0BC3"/>
    <w:rPr>
      <w:rFonts w:ascii="Arial Narrow" w:hAnsi="Arial Narrow"/>
      <w:b/>
      <w:sz w:val="24"/>
      <w:lang w:val="en-GB"/>
    </w:rPr>
  </w:style>
  <w:style w:type="character" w:customStyle="1" w:styleId="apple-converted-space">
    <w:name w:val="apple-converted-space"/>
    <w:basedOn w:val="DefaultParagraphFont"/>
    <w:rsid w:val="006A49CA"/>
  </w:style>
  <w:style w:type="character" w:styleId="CommentReference">
    <w:name w:val="annotation reference"/>
    <w:basedOn w:val="DefaultParagraphFont"/>
    <w:uiPriority w:val="99"/>
    <w:semiHidden/>
    <w:unhideWhenUsed/>
    <w:rsid w:val="00CB0905"/>
    <w:rPr>
      <w:sz w:val="16"/>
      <w:szCs w:val="16"/>
    </w:rPr>
  </w:style>
  <w:style w:type="paragraph" w:styleId="CommentText">
    <w:name w:val="annotation text"/>
    <w:basedOn w:val="Normal"/>
    <w:link w:val="CommentTextChar"/>
    <w:uiPriority w:val="99"/>
    <w:semiHidden/>
    <w:unhideWhenUsed/>
    <w:rsid w:val="00CB0905"/>
    <w:rPr>
      <w:sz w:val="20"/>
      <w:szCs w:val="20"/>
    </w:rPr>
  </w:style>
  <w:style w:type="character" w:customStyle="1" w:styleId="CommentTextChar">
    <w:name w:val="Comment Text Char"/>
    <w:basedOn w:val="DefaultParagraphFont"/>
    <w:link w:val="CommentText"/>
    <w:uiPriority w:val="99"/>
    <w:semiHidden/>
    <w:rsid w:val="00CB0905"/>
    <w:rPr>
      <w:lang w:eastAsia="en-US"/>
    </w:rPr>
  </w:style>
  <w:style w:type="paragraph" w:styleId="CommentSubject">
    <w:name w:val="annotation subject"/>
    <w:basedOn w:val="CommentText"/>
    <w:next w:val="CommentText"/>
    <w:link w:val="CommentSubjectChar"/>
    <w:uiPriority w:val="99"/>
    <w:semiHidden/>
    <w:unhideWhenUsed/>
    <w:rsid w:val="00CB0905"/>
    <w:rPr>
      <w:b/>
      <w:bCs/>
    </w:rPr>
  </w:style>
  <w:style w:type="character" w:customStyle="1" w:styleId="CommentSubjectChar">
    <w:name w:val="Comment Subject Char"/>
    <w:basedOn w:val="CommentTextChar"/>
    <w:link w:val="CommentSubject"/>
    <w:uiPriority w:val="99"/>
    <w:semiHidden/>
    <w:rsid w:val="00CB0905"/>
    <w:rPr>
      <w:b/>
      <w:bCs/>
      <w:lang w:eastAsia="en-US"/>
    </w:rPr>
  </w:style>
  <w:style w:type="paragraph" w:styleId="Revision">
    <w:name w:val="Revision"/>
    <w:hidden/>
    <w:uiPriority w:val="99"/>
    <w:semiHidden/>
    <w:rsid w:val="004F41C6"/>
    <w:rPr>
      <w:sz w:val="24"/>
      <w:szCs w:val="24"/>
      <w:lang w:eastAsia="en-US"/>
    </w:rPr>
  </w:style>
  <w:style w:type="paragraph" w:styleId="ListParagraph">
    <w:name w:val="List Paragraph"/>
    <w:basedOn w:val="Normal"/>
    <w:uiPriority w:val="34"/>
    <w:qFormat/>
    <w:rsid w:val="00992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505050"/>
      </a:dk1>
      <a:lt1>
        <a:srgbClr val="117167"/>
      </a:lt1>
      <a:dk2>
        <a:srgbClr val="00A870"/>
      </a:dk2>
      <a:lt2>
        <a:srgbClr val="31558C"/>
      </a:lt2>
      <a:accent1>
        <a:srgbClr val="F9B122"/>
      </a:accent1>
      <a:accent2>
        <a:srgbClr val="E94E51"/>
      </a:accent2>
      <a:accent3>
        <a:srgbClr val="903B34"/>
      </a:accent3>
      <a:accent4>
        <a:srgbClr val="F7F5E9"/>
      </a:accent4>
      <a:accent5>
        <a:srgbClr val="B3DBC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E818-BF6D-40F9-A941-FE43FC7D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Trees for London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Petra</dc:creator>
  <cp:lastModifiedBy>Sylvia Linton</cp:lastModifiedBy>
  <cp:revision>2</cp:revision>
  <cp:lastPrinted>2018-11-06T11:35:00Z</cp:lastPrinted>
  <dcterms:created xsi:type="dcterms:W3CDTF">2020-02-10T11:24:00Z</dcterms:created>
  <dcterms:modified xsi:type="dcterms:W3CDTF">2020-02-10T11:24:00Z</dcterms:modified>
</cp:coreProperties>
</file>