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93ECD" w14:textId="6460C0E1" w:rsidR="00005690" w:rsidRPr="000D3B5E" w:rsidRDefault="00005690" w:rsidP="00DB7704">
      <w:pPr>
        <w:pStyle w:val="Title"/>
        <w:jc w:val="both"/>
        <w:rPr>
          <w:rFonts w:ascii="Trunk-Regular" w:hAnsi="Trunk-Regular" w:cs="Open Sans"/>
          <w:b w:val="0"/>
          <w:bCs w:val="0"/>
          <w:color w:val="117167" w:themeColor="text1"/>
          <w:sz w:val="52"/>
        </w:rPr>
      </w:pPr>
      <w:r w:rsidRPr="000D3B5E">
        <w:rPr>
          <w:rFonts w:ascii="Trunk-Regular" w:hAnsi="Trunk-Regular" w:cs="Open Sans"/>
          <w:b w:val="0"/>
          <w:bCs w:val="0"/>
          <w:color w:val="117167" w:themeColor="text1"/>
          <w:sz w:val="52"/>
        </w:rPr>
        <w:t>Job Description</w:t>
      </w:r>
      <w:r w:rsidR="00176D65" w:rsidRPr="00176D65">
        <w:rPr>
          <w:noProof/>
          <w:lang w:eastAsia="en-GB"/>
        </w:rPr>
        <w:t xml:space="preserve"> </w:t>
      </w:r>
    </w:p>
    <w:p w14:paraId="257B22E1" w14:textId="77777777" w:rsidR="001663BB" w:rsidRPr="000D3B5E" w:rsidRDefault="001663BB" w:rsidP="00DB7704">
      <w:pPr>
        <w:jc w:val="both"/>
        <w:rPr>
          <w:rFonts w:ascii="Open Sans" w:hAnsi="Open Sans" w:cs="Open Sans"/>
          <w:b/>
          <w:bCs/>
          <w:color w:val="505050"/>
          <w:sz w:val="22"/>
          <w:szCs w:val="22"/>
          <w:lang w:val="en-GB"/>
        </w:rPr>
      </w:pPr>
    </w:p>
    <w:p w14:paraId="14E60646" w14:textId="481F7677" w:rsidR="001663BB" w:rsidRPr="000D3B5E" w:rsidRDefault="00005690" w:rsidP="008B0A6C">
      <w:pPr>
        <w:pStyle w:val="Heading1"/>
        <w:jc w:val="both"/>
        <w:rPr>
          <w:lang w:val="en-GB"/>
        </w:rPr>
      </w:pPr>
      <w:r w:rsidRPr="00256016">
        <w:rPr>
          <w:rFonts w:ascii="Trunk-Regular" w:hAnsi="Trunk-Regular" w:cs="Open Sans"/>
          <w:color w:val="00A870" w:themeColor="text2"/>
          <w:sz w:val="36"/>
          <w:szCs w:val="36"/>
          <w:lang w:val="en-GB"/>
        </w:rPr>
        <w:t>Job Details</w:t>
      </w:r>
    </w:p>
    <w:p w14:paraId="578B61E7" w14:textId="3616AD6E" w:rsidR="00D41E26" w:rsidRPr="000D3B5E" w:rsidRDefault="00256016" w:rsidP="008B0A6C">
      <w:pPr>
        <w:spacing w:before="120"/>
        <w:ind w:left="1701" w:hanging="1701"/>
        <w:jc w:val="both"/>
        <w:rPr>
          <w:rFonts w:ascii="Open Sans" w:hAnsi="Open Sans" w:cs="Open Sans"/>
          <w:color w:val="505050"/>
          <w:sz w:val="22"/>
          <w:szCs w:val="22"/>
          <w:lang w:val="en-GB"/>
        </w:rPr>
      </w:pPr>
      <w:r w:rsidRPr="008B0A6C">
        <w:rPr>
          <w:rFonts w:ascii="Trunk-Regular" w:eastAsia="Calibri" w:hAnsi="Trunk-Regular"/>
          <w:color w:val="31558C"/>
        </w:rPr>
        <w:t>Job Title:</w:t>
      </w:r>
      <w:r w:rsidR="004224C6" w:rsidRPr="000D3B5E">
        <w:rPr>
          <w:rFonts w:ascii="Open Sans" w:hAnsi="Open Sans" w:cs="Open Sans"/>
          <w:color w:val="505050"/>
          <w:sz w:val="22"/>
          <w:szCs w:val="22"/>
          <w:lang w:val="en-GB"/>
        </w:rPr>
        <w:t xml:space="preserve"> </w:t>
      </w:r>
      <w:r w:rsidR="007A3FFA" w:rsidRPr="000D3B5E">
        <w:rPr>
          <w:rFonts w:ascii="Open Sans" w:hAnsi="Open Sans" w:cs="Open Sans"/>
          <w:color w:val="505050"/>
          <w:sz w:val="22"/>
          <w:szCs w:val="22"/>
          <w:lang w:val="en-GB"/>
        </w:rPr>
        <w:tab/>
      </w:r>
      <w:r w:rsidR="00CF39BB">
        <w:rPr>
          <w:rFonts w:ascii="Open Sans" w:hAnsi="Open Sans" w:cs="Open Sans"/>
          <w:color w:val="505050"/>
          <w:sz w:val="22"/>
          <w:szCs w:val="22"/>
          <w:lang w:val="en-GB"/>
        </w:rPr>
        <w:t xml:space="preserve">Finance </w:t>
      </w:r>
      <w:r w:rsidR="002B491F">
        <w:rPr>
          <w:rFonts w:ascii="Open Sans" w:hAnsi="Open Sans" w:cs="Open Sans"/>
          <w:color w:val="505050"/>
          <w:sz w:val="22"/>
          <w:szCs w:val="22"/>
          <w:lang w:val="en-GB"/>
        </w:rPr>
        <w:t>Officer</w:t>
      </w:r>
    </w:p>
    <w:p w14:paraId="1937B6C8" w14:textId="7A109A2E" w:rsidR="001663BB" w:rsidRPr="000D3B5E" w:rsidRDefault="00256016" w:rsidP="000D3B5E">
      <w:pPr>
        <w:ind w:left="1701" w:hanging="1701"/>
        <w:jc w:val="both"/>
        <w:rPr>
          <w:rFonts w:ascii="Open Sans" w:hAnsi="Open Sans" w:cs="Open Sans"/>
          <w:color w:val="505050"/>
          <w:sz w:val="22"/>
          <w:szCs w:val="22"/>
          <w:lang w:val="en-GB"/>
        </w:rPr>
      </w:pPr>
      <w:r w:rsidRPr="008B0A6C">
        <w:rPr>
          <w:rFonts w:ascii="Trunk-Regular" w:eastAsia="Calibri" w:hAnsi="Trunk-Regular"/>
          <w:color w:val="31558C"/>
        </w:rPr>
        <w:t>Reports To:</w:t>
      </w:r>
      <w:r w:rsidR="004224C6" w:rsidRPr="000D3B5E">
        <w:rPr>
          <w:rFonts w:ascii="Open Sans" w:hAnsi="Open Sans" w:cs="Open Sans"/>
          <w:color w:val="505050"/>
          <w:sz w:val="22"/>
          <w:szCs w:val="22"/>
          <w:lang w:val="en-GB"/>
        </w:rPr>
        <w:t xml:space="preserve"> </w:t>
      </w:r>
      <w:r w:rsidR="00F85C28">
        <w:rPr>
          <w:rFonts w:ascii="Open Sans" w:hAnsi="Open Sans" w:cs="Open Sans"/>
          <w:color w:val="505050"/>
          <w:sz w:val="22"/>
          <w:szCs w:val="22"/>
          <w:lang w:val="en-GB"/>
        </w:rPr>
        <w:tab/>
      </w:r>
      <w:r w:rsidR="00CF39BB">
        <w:rPr>
          <w:rFonts w:ascii="Open Sans" w:hAnsi="Open Sans" w:cs="Open Sans"/>
          <w:color w:val="505050"/>
          <w:sz w:val="22"/>
          <w:szCs w:val="22"/>
          <w:lang w:val="en-GB"/>
        </w:rPr>
        <w:t>Head of Finance</w:t>
      </w:r>
    </w:p>
    <w:p w14:paraId="2B98B028" w14:textId="77777777" w:rsidR="0008473D" w:rsidRDefault="0008473D" w:rsidP="00DB7704">
      <w:pPr>
        <w:pStyle w:val="Heading1"/>
        <w:jc w:val="both"/>
        <w:rPr>
          <w:rFonts w:ascii="Trunk-Regular" w:hAnsi="Trunk-Regular" w:cs="Open Sans"/>
          <w:color w:val="00A870" w:themeColor="text2"/>
          <w:sz w:val="36"/>
          <w:szCs w:val="36"/>
          <w:lang w:val="en-GB"/>
        </w:rPr>
      </w:pPr>
    </w:p>
    <w:p w14:paraId="466DC8DD" w14:textId="584008A6" w:rsidR="001663BB" w:rsidRPr="00256016" w:rsidRDefault="001663BB" w:rsidP="00DB7704">
      <w:pPr>
        <w:pStyle w:val="Heading1"/>
        <w:jc w:val="both"/>
        <w:rPr>
          <w:rFonts w:ascii="Trunk-Regular" w:hAnsi="Trunk-Regular" w:cs="Open Sans"/>
          <w:color w:val="00A870" w:themeColor="text2"/>
          <w:sz w:val="36"/>
          <w:szCs w:val="36"/>
          <w:lang w:val="en-GB"/>
        </w:rPr>
      </w:pPr>
      <w:r w:rsidRPr="00256016">
        <w:rPr>
          <w:rFonts w:ascii="Trunk-Regular" w:hAnsi="Trunk-Regular" w:cs="Open Sans"/>
          <w:color w:val="00A870" w:themeColor="text2"/>
          <w:sz w:val="36"/>
          <w:szCs w:val="36"/>
          <w:lang w:val="en-GB"/>
        </w:rPr>
        <w:t>P</w:t>
      </w:r>
      <w:r w:rsidR="00005690" w:rsidRPr="00256016">
        <w:rPr>
          <w:rFonts w:ascii="Trunk-Regular" w:hAnsi="Trunk-Regular" w:cs="Open Sans"/>
          <w:color w:val="00A870" w:themeColor="text2"/>
          <w:sz w:val="36"/>
          <w:szCs w:val="36"/>
          <w:lang w:val="en-GB"/>
        </w:rPr>
        <w:t>urpose of Job</w:t>
      </w:r>
    </w:p>
    <w:p w14:paraId="2A4B9C67" w14:textId="7871B5D7" w:rsidR="002A460D" w:rsidRDefault="002B491F" w:rsidP="002A460D">
      <w:pPr>
        <w:spacing w:before="120" w:after="160"/>
        <w:jc w:val="both"/>
        <w:rPr>
          <w:rFonts w:ascii="Open Sans" w:hAnsi="Open Sans" w:cs="Open Sans"/>
          <w:color w:val="505050"/>
          <w:sz w:val="22"/>
          <w:szCs w:val="22"/>
          <w:lang w:val="en-GB"/>
        </w:rPr>
      </w:pPr>
      <w:r>
        <w:rPr>
          <w:rFonts w:ascii="Open Sans" w:hAnsi="Open Sans" w:cs="Open Sans"/>
          <w:color w:val="505050"/>
          <w:sz w:val="22"/>
          <w:szCs w:val="22"/>
          <w:lang w:val="en-GB"/>
        </w:rPr>
        <w:t>The f</w:t>
      </w:r>
      <w:r w:rsidR="00CF39BB">
        <w:rPr>
          <w:rFonts w:ascii="Open Sans" w:hAnsi="Open Sans" w:cs="Open Sans"/>
          <w:color w:val="505050"/>
          <w:sz w:val="22"/>
          <w:szCs w:val="22"/>
          <w:lang w:val="en-GB"/>
        </w:rPr>
        <w:t xml:space="preserve">inance </w:t>
      </w:r>
      <w:r>
        <w:rPr>
          <w:rFonts w:ascii="Open Sans" w:hAnsi="Open Sans" w:cs="Open Sans"/>
          <w:color w:val="505050"/>
          <w:sz w:val="22"/>
          <w:szCs w:val="22"/>
          <w:lang w:val="en-GB"/>
        </w:rPr>
        <w:t>officer</w:t>
      </w:r>
      <w:r w:rsidR="00396C54">
        <w:rPr>
          <w:rFonts w:ascii="Open Sans" w:hAnsi="Open Sans" w:cs="Open Sans"/>
          <w:color w:val="505050"/>
          <w:sz w:val="22"/>
          <w:szCs w:val="22"/>
          <w:lang w:val="en-GB"/>
        </w:rPr>
        <w:t xml:space="preserve"> </w:t>
      </w:r>
      <w:r w:rsidR="002A460D">
        <w:rPr>
          <w:rFonts w:ascii="Open Sans" w:hAnsi="Open Sans" w:cs="Open Sans"/>
          <w:color w:val="505050"/>
          <w:sz w:val="22"/>
          <w:szCs w:val="22"/>
          <w:lang w:val="en-GB"/>
        </w:rPr>
        <w:t xml:space="preserve">will assist the Head of Finance to ensure the finance team runs efficiently, adhering to financial controls and working to provide a high level of service to the charity. </w:t>
      </w:r>
      <w:r w:rsidR="00E47229">
        <w:rPr>
          <w:rFonts w:ascii="Open Sans" w:hAnsi="Open Sans" w:cs="Open Sans"/>
          <w:color w:val="505050"/>
          <w:sz w:val="22"/>
          <w:szCs w:val="22"/>
          <w:lang w:val="en-GB"/>
        </w:rPr>
        <w:t xml:space="preserve">They will be responsible for recording all income into the charity and </w:t>
      </w:r>
      <w:r w:rsidR="00256016">
        <w:rPr>
          <w:rFonts w:ascii="Open Sans" w:hAnsi="Open Sans" w:cs="Open Sans"/>
          <w:color w:val="505050"/>
          <w:sz w:val="22"/>
          <w:szCs w:val="22"/>
          <w:lang w:val="en-GB"/>
        </w:rPr>
        <w:t xml:space="preserve">will </w:t>
      </w:r>
      <w:r w:rsidR="00E47229">
        <w:rPr>
          <w:rFonts w:ascii="Open Sans" w:hAnsi="Open Sans" w:cs="Open Sans"/>
          <w:color w:val="505050"/>
          <w:sz w:val="22"/>
          <w:szCs w:val="22"/>
          <w:lang w:val="en-GB"/>
        </w:rPr>
        <w:t xml:space="preserve">manage other aspects of the finance department. </w:t>
      </w:r>
    </w:p>
    <w:p w14:paraId="611B936F" w14:textId="77777777" w:rsidR="007A3FFA" w:rsidRPr="000D3B5E" w:rsidRDefault="007A3FFA" w:rsidP="00DB7704">
      <w:pPr>
        <w:jc w:val="both"/>
        <w:rPr>
          <w:rFonts w:ascii="Open Sans" w:hAnsi="Open Sans" w:cs="Open Sans"/>
          <w:color w:val="505050"/>
          <w:sz w:val="22"/>
          <w:szCs w:val="22"/>
          <w:lang w:val="en-GB"/>
        </w:rPr>
      </w:pPr>
    </w:p>
    <w:p w14:paraId="0348C90B" w14:textId="491D7E91" w:rsidR="005C7857" w:rsidRPr="000717E0" w:rsidRDefault="001663BB" w:rsidP="000717E0">
      <w:pPr>
        <w:pStyle w:val="Heading1"/>
        <w:jc w:val="both"/>
        <w:rPr>
          <w:rFonts w:ascii="Trunk-Regular" w:hAnsi="Trunk-Regular" w:cs="Open Sans"/>
          <w:color w:val="00A870" w:themeColor="text2"/>
          <w:sz w:val="36"/>
          <w:szCs w:val="36"/>
          <w:lang w:val="en-GB"/>
        </w:rPr>
      </w:pPr>
      <w:r w:rsidRPr="00256016">
        <w:rPr>
          <w:rFonts w:ascii="Trunk-Regular" w:hAnsi="Trunk-Regular" w:cs="Open Sans"/>
          <w:color w:val="00A870" w:themeColor="text2"/>
          <w:sz w:val="36"/>
          <w:szCs w:val="36"/>
          <w:lang w:val="en-GB"/>
        </w:rPr>
        <w:t>K</w:t>
      </w:r>
      <w:r w:rsidR="00005690" w:rsidRPr="00256016">
        <w:rPr>
          <w:rFonts w:ascii="Trunk-Regular" w:hAnsi="Trunk-Regular" w:cs="Open Sans"/>
          <w:color w:val="00A870" w:themeColor="text2"/>
          <w:sz w:val="36"/>
          <w:szCs w:val="36"/>
          <w:lang w:val="en-GB"/>
        </w:rPr>
        <w:t>ey Accountabilities and Responsibilities</w:t>
      </w:r>
    </w:p>
    <w:p w14:paraId="0C523320" w14:textId="2BC84B4C" w:rsidR="005C7857" w:rsidRPr="005C7857" w:rsidRDefault="005C7857" w:rsidP="005C7857">
      <w:pPr>
        <w:pStyle w:val="ListParagraph"/>
        <w:numPr>
          <w:ilvl w:val="0"/>
          <w:numId w:val="21"/>
        </w:numPr>
        <w:spacing w:before="120" w:after="160"/>
        <w:jc w:val="both"/>
        <w:rPr>
          <w:rFonts w:ascii="Open Sans" w:hAnsi="Open Sans" w:cs="Open Sans"/>
          <w:color w:val="505050"/>
          <w:sz w:val="22"/>
          <w:szCs w:val="22"/>
          <w:lang w:val="en-GB"/>
        </w:rPr>
      </w:pPr>
      <w:r w:rsidRPr="005C7857">
        <w:rPr>
          <w:rFonts w:ascii="Open Sans" w:hAnsi="Open Sans" w:cs="Open Sans"/>
          <w:color w:val="505050"/>
          <w:sz w:val="22"/>
          <w:szCs w:val="22"/>
          <w:lang w:val="en-GB"/>
        </w:rPr>
        <w:t xml:space="preserve">Responsible for accurately raising invoices and recording grants, donations and other receipts into the charity through the finance </w:t>
      </w:r>
      <w:r w:rsidR="00396C54">
        <w:rPr>
          <w:rFonts w:ascii="Open Sans" w:hAnsi="Open Sans" w:cs="Open Sans"/>
          <w:color w:val="505050"/>
          <w:sz w:val="22"/>
          <w:szCs w:val="22"/>
          <w:lang w:val="en-GB"/>
        </w:rPr>
        <w:t xml:space="preserve">system, ensuring </w:t>
      </w:r>
      <w:r w:rsidR="0008473D">
        <w:rPr>
          <w:rFonts w:ascii="Open Sans" w:hAnsi="Open Sans" w:cs="Open Sans"/>
          <w:color w:val="505050"/>
          <w:sz w:val="22"/>
          <w:szCs w:val="22"/>
          <w:lang w:val="en-GB"/>
        </w:rPr>
        <w:t>they are</w:t>
      </w:r>
      <w:r w:rsidR="00396C54">
        <w:rPr>
          <w:rFonts w:ascii="Open Sans" w:hAnsi="Open Sans" w:cs="Open Sans"/>
          <w:color w:val="505050"/>
          <w:sz w:val="22"/>
          <w:szCs w:val="22"/>
          <w:lang w:val="en-GB"/>
        </w:rPr>
        <w:t xml:space="preserve"> correctly coded </w:t>
      </w:r>
      <w:r w:rsidR="00E47229">
        <w:rPr>
          <w:rFonts w:ascii="Open Sans" w:hAnsi="Open Sans" w:cs="Open Sans"/>
          <w:color w:val="505050"/>
          <w:sz w:val="22"/>
          <w:szCs w:val="22"/>
          <w:lang w:val="en-GB"/>
        </w:rPr>
        <w:t>for VAT and SORP purposes</w:t>
      </w:r>
    </w:p>
    <w:p w14:paraId="7CF97D59" w14:textId="0E525046" w:rsidR="002A460D" w:rsidRPr="005C7857" w:rsidRDefault="005C7857" w:rsidP="005C7857">
      <w:pPr>
        <w:pStyle w:val="ListParagraph"/>
        <w:numPr>
          <w:ilvl w:val="0"/>
          <w:numId w:val="21"/>
        </w:numPr>
        <w:spacing w:before="120" w:after="160"/>
        <w:jc w:val="both"/>
        <w:rPr>
          <w:rFonts w:ascii="Open Sans" w:hAnsi="Open Sans" w:cs="Open Sans"/>
          <w:color w:val="505050"/>
          <w:sz w:val="22"/>
          <w:szCs w:val="22"/>
          <w:lang w:val="en-GB"/>
        </w:rPr>
      </w:pPr>
      <w:r w:rsidRPr="005C7857">
        <w:rPr>
          <w:rFonts w:ascii="Open Sans" w:hAnsi="Open Sans" w:cs="Open Sans"/>
          <w:color w:val="505050"/>
          <w:sz w:val="22"/>
          <w:szCs w:val="22"/>
          <w:lang w:val="en-GB"/>
        </w:rPr>
        <w:t xml:space="preserve">Reconcile receipts into the bank to the </w:t>
      </w:r>
      <w:r w:rsidR="00E560EA">
        <w:rPr>
          <w:rFonts w:ascii="Open Sans" w:hAnsi="Open Sans" w:cs="Open Sans"/>
          <w:color w:val="505050"/>
          <w:sz w:val="22"/>
          <w:szCs w:val="22"/>
          <w:lang w:val="en-GB"/>
        </w:rPr>
        <w:t>finance system</w:t>
      </w:r>
      <w:r w:rsidRPr="005C7857">
        <w:rPr>
          <w:rFonts w:ascii="Open Sans" w:hAnsi="Open Sans" w:cs="Open Sans"/>
          <w:color w:val="505050"/>
          <w:sz w:val="22"/>
          <w:szCs w:val="22"/>
          <w:lang w:val="en-GB"/>
        </w:rPr>
        <w:t xml:space="preserve"> and b</w:t>
      </w:r>
      <w:r w:rsidR="002A460D" w:rsidRPr="005C7857">
        <w:rPr>
          <w:rFonts w:ascii="Open Sans" w:hAnsi="Open Sans" w:cs="Open Sans"/>
          <w:color w:val="505050"/>
          <w:sz w:val="22"/>
          <w:szCs w:val="22"/>
          <w:lang w:val="en-GB"/>
        </w:rPr>
        <w:t>ank cash receipts</w:t>
      </w:r>
    </w:p>
    <w:p w14:paraId="096DCE91" w14:textId="3DFD6752" w:rsidR="005C7857" w:rsidRPr="005C7857" w:rsidRDefault="005C7857" w:rsidP="005C7857">
      <w:pPr>
        <w:pStyle w:val="ListParagraph"/>
        <w:numPr>
          <w:ilvl w:val="0"/>
          <w:numId w:val="21"/>
        </w:numPr>
        <w:spacing w:before="120" w:after="160"/>
        <w:jc w:val="both"/>
        <w:rPr>
          <w:rFonts w:ascii="Open Sans" w:hAnsi="Open Sans" w:cs="Open Sans"/>
          <w:color w:val="505050"/>
          <w:sz w:val="22"/>
          <w:szCs w:val="22"/>
          <w:lang w:val="en-GB"/>
        </w:rPr>
      </w:pPr>
      <w:r w:rsidRPr="005C7857">
        <w:rPr>
          <w:rFonts w:ascii="Open Sans" w:hAnsi="Open Sans" w:cs="Open Sans"/>
          <w:color w:val="505050"/>
          <w:sz w:val="22"/>
          <w:szCs w:val="22"/>
          <w:lang w:val="en-GB"/>
        </w:rPr>
        <w:t>Monitor aged debt and chase overdue invoices as necessary, whilst maintaini</w:t>
      </w:r>
      <w:r w:rsidR="00396C54">
        <w:rPr>
          <w:rFonts w:ascii="Open Sans" w:hAnsi="Open Sans" w:cs="Open Sans"/>
          <w:color w:val="505050"/>
          <w:sz w:val="22"/>
          <w:szCs w:val="22"/>
          <w:lang w:val="en-GB"/>
        </w:rPr>
        <w:t>ng good external relationships</w:t>
      </w:r>
    </w:p>
    <w:p w14:paraId="5DBFA1A1" w14:textId="70F0EBDA" w:rsidR="0008473D" w:rsidRPr="008B0A6C" w:rsidRDefault="0008473D" w:rsidP="000B1FFA">
      <w:pPr>
        <w:pStyle w:val="ListParagraph"/>
        <w:numPr>
          <w:ilvl w:val="0"/>
          <w:numId w:val="21"/>
        </w:numPr>
        <w:spacing w:before="120" w:after="160"/>
        <w:jc w:val="both"/>
        <w:rPr>
          <w:rFonts w:ascii="Open Sans" w:hAnsi="Open Sans" w:cs="Open Sans"/>
          <w:color w:val="505050"/>
          <w:sz w:val="22"/>
          <w:szCs w:val="22"/>
          <w:lang w:val="en-GB"/>
        </w:rPr>
      </w:pPr>
      <w:r>
        <w:rPr>
          <w:rFonts w:ascii="Open Sans" w:hAnsi="Open Sans" w:cs="Open Sans"/>
          <w:color w:val="505050"/>
          <w:sz w:val="22"/>
          <w:szCs w:val="22"/>
          <w:lang w:val="en-GB"/>
        </w:rPr>
        <w:t xml:space="preserve">Administer the charity’s bank accounts and </w:t>
      </w:r>
      <w:r w:rsidRPr="005C7857">
        <w:rPr>
          <w:rFonts w:ascii="Open Sans" w:hAnsi="Open Sans" w:cs="Open Sans"/>
          <w:color w:val="505050"/>
          <w:sz w:val="22"/>
          <w:szCs w:val="22"/>
          <w:lang w:val="en-GB"/>
        </w:rPr>
        <w:t>credit cards</w:t>
      </w:r>
    </w:p>
    <w:p w14:paraId="4D704E50" w14:textId="3B159D00" w:rsidR="002A460D" w:rsidRPr="005C7857" w:rsidRDefault="0008473D" w:rsidP="005C7857">
      <w:pPr>
        <w:pStyle w:val="ListParagraph"/>
        <w:numPr>
          <w:ilvl w:val="0"/>
          <w:numId w:val="21"/>
        </w:numPr>
        <w:spacing w:before="120" w:after="160"/>
        <w:jc w:val="both"/>
        <w:rPr>
          <w:rFonts w:ascii="Open Sans" w:hAnsi="Open Sans" w:cs="Open Sans"/>
          <w:color w:val="505050"/>
          <w:sz w:val="22"/>
          <w:szCs w:val="22"/>
          <w:lang w:val="en-GB"/>
        </w:rPr>
      </w:pPr>
      <w:r>
        <w:rPr>
          <w:rFonts w:ascii="Open Sans" w:hAnsi="Open Sans" w:cs="Open Sans"/>
          <w:color w:val="505050"/>
          <w:sz w:val="22"/>
          <w:szCs w:val="22"/>
          <w:lang w:val="en-GB"/>
        </w:rPr>
        <w:t>Assist and train staff in finance related matters, such as information re</w:t>
      </w:r>
      <w:r w:rsidR="008D56C7">
        <w:rPr>
          <w:rFonts w:ascii="Open Sans" w:hAnsi="Open Sans" w:cs="Open Sans"/>
          <w:color w:val="505050"/>
          <w:sz w:val="22"/>
          <w:szCs w:val="22"/>
          <w:lang w:val="en-GB"/>
        </w:rPr>
        <w:t xml:space="preserve">quests for funding applications, </w:t>
      </w:r>
      <w:r>
        <w:rPr>
          <w:rFonts w:ascii="Open Sans" w:hAnsi="Open Sans" w:cs="Open Sans"/>
          <w:color w:val="505050"/>
          <w:sz w:val="22"/>
          <w:szCs w:val="22"/>
          <w:lang w:val="en-GB"/>
        </w:rPr>
        <w:t>inductions</w:t>
      </w:r>
      <w:r w:rsidR="008D56C7">
        <w:rPr>
          <w:rFonts w:ascii="Open Sans" w:hAnsi="Open Sans" w:cs="Open Sans"/>
          <w:color w:val="505050"/>
          <w:sz w:val="22"/>
          <w:szCs w:val="22"/>
          <w:lang w:val="en-GB"/>
        </w:rPr>
        <w:t xml:space="preserve"> and finance system queries</w:t>
      </w:r>
    </w:p>
    <w:p w14:paraId="03CB26B7" w14:textId="413DCD49" w:rsidR="002A460D" w:rsidRDefault="002A460D" w:rsidP="005C7857">
      <w:pPr>
        <w:pStyle w:val="ListParagraph"/>
        <w:numPr>
          <w:ilvl w:val="0"/>
          <w:numId w:val="21"/>
        </w:numPr>
        <w:spacing w:before="120" w:after="160"/>
        <w:jc w:val="both"/>
        <w:rPr>
          <w:rFonts w:ascii="Open Sans" w:hAnsi="Open Sans" w:cs="Open Sans"/>
          <w:color w:val="505050"/>
          <w:sz w:val="22"/>
          <w:szCs w:val="22"/>
          <w:lang w:val="en-GB"/>
        </w:rPr>
      </w:pPr>
      <w:r w:rsidRPr="005C7857">
        <w:rPr>
          <w:rFonts w:ascii="Open Sans" w:hAnsi="Open Sans" w:cs="Open Sans"/>
          <w:color w:val="505050"/>
          <w:sz w:val="22"/>
          <w:szCs w:val="22"/>
          <w:lang w:val="en-GB"/>
        </w:rPr>
        <w:t>Maintain and update the financial policy and procedures manual</w:t>
      </w:r>
      <w:r w:rsidR="00E47229">
        <w:rPr>
          <w:rFonts w:ascii="Open Sans" w:hAnsi="Open Sans" w:cs="Open Sans"/>
          <w:color w:val="505050"/>
          <w:sz w:val="22"/>
          <w:szCs w:val="22"/>
          <w:lang w:val="en-GB"/>
        </w:rPr>
        <w:t xml:space="preserve"> and take a proactive approach to continuously improve processes</w:t>
      </w:r>
    </w:p>
    <w:p w14:paraId="32ABDA09" w14:textId="460E19BE" w:rsidR="00E560EA" w:rsidRPr="005C7857" w:rsidRDefault="000B1FFA" w:rsidP="00E560EA">
      <w:pPr>
        <w:pStyle w:val="ListParagraph"/>
        <w:numPr>
          <w:ilvl w:val="0"/>
          <w:numId w:val="21"/>
        </w:numPr>
        <w:spacing w:before="120" w:after="160"/>
        <w:jc w:val="both"/>
        <w:rPr>
          <w:rFonts w:ascii="Open Sans" w:hAnsi="Open Sans" w:cs="Open Sans"/>
          <w:color w:val="505050"/>
          <w:sz w:val="22"/>
          <w:szCs w:val="22"/>
          <w:lang w:val="en-GB"/>
        </w:rPr>
      </w:pPr>
      <w:r>
        <w:rPr>
          <w:rFonts w:ascii="Open Sans" w:hAnsi="Open Sans" w:cs="Open Sans"/>
          <w:color w:val="505050"/>
          <w:sz w:val="22"/>
          <w:szCs w:val="22"/>
          <w:lang w:val="en-GB"/>
        </w:rPr>
        <w:t>Perform</w:t>
      </w:r>
      <w:r w:rsidR="00E560EA" w:rsidRPr="005C7857">
        <w:rPr>
          <w:rFonts w:ascii="Open Sans" w:hAnsi="Open Sans" w:cs="Open Sans"/>
          <w:color w:val="505050"/>
          <w:sz w:val="22"/>
          <w:szCs w:val="22"/>
          <w:lang w:val="en-GB"/>
        </w:rPr>
        <w:t xml:space="preserve"> VAT partial exemption calculations and prepar</w:t>
      </w:r>
      <w:r>
        <w:rPr>
          <w:rFonts w:ascii="Open Sans" w:hAnsi="Open Sans" w:cs="Open Sans"/>
          <w:color w:val="505050"/>
          <w:sz w:val="22"/>
          <w:szCs w:val="22"/>
          <w:lang w:val="en-GB"/>
        </w:rPr>
        <w:t>e</w:t>
      </w:r>
      <w:r w:rsidR="00E560EA" w:rsidRPr="005C7857">
        <w:rPr>
          <w:rFonts w:ascii="Open Sans" w:hAnsi="Open Sans" w:cs="Open Sans"/>
          <w:color w:val="505050"/>
          <w:sz w:val="22"/>
          <w:szCs w:val="22"/>
          <w:lang w:val="en-GB"/>
        </w:rPr>
        <w:t xml:space="preserve"> VAT returns</w:t>
      </w:r>
    </w:p>
    <w:p w14:paraId="3C9A456D" w14:textId="6E8509D8" w:rsidR="002A460D" w:rsidRPr="005C7857" w:rsidRDefault="00E47229" w:rsidP="005C7857">
      <w:pPr>
        <w:pStyle w:val="ListParagraph"/>
        <w:numPr>
          <w:ilvl w:val="0"/>
          <w:numId w:val="21"/>
        </w:numPr>
        <w:spacing w:before="120" w:after="160"/>
        <w:jc w:val="both"/>
        <w:rPr>
          <w:rFonts w:ascii="Open Sans" w:hAnsi="Open Sans" w:cs="Open Sans"/>
          <w:color w:val="505050"/>
          <w:sz w:val="22"/>
          <w:szCs w:val="22"/>
          <w:lang w:val="en-GB"/>
        </w:rPr>
      </w:pPr>
      <w:r>
        <w:rPr>
          <w:rFonts w:ascii="Open Sans" w:hAnsi="Open Sans" w:cs="Open Sans"/>
          <w:color w:val="505050"/>
          <w:sz w:val="22"/>
          <w:szCs w:val="22"/>
          <w:lang w:val="en-GB"/>
        </w:rPr>
        <w:t>Prepare</w:t>
      </w:r>
      <w:r w:rsidR="002A460D" w:rsidRPr="005C7857">
        <w:rPr>
          <w:rFonts w:ascii="Open Sans" w:hAnsi="Open Sans" w:cs="Open Sans"/>
          <w:color w:val="505050"/>
          <w:sz w:val="22"/>
          <w:szCs w:val="22"/>
          <w:lang w:val="en-GB"/>
        </w:rPr>
        <w:t xml:space="preserve"> schedules</w:t>
      </w:r>
      <w:r w:rsidR="0005537C">
        <w:rPr>
          <w:rFonts w:ascii="Open Sans" w:hAnsi="Open Sans" w:cs="Open Sans"/>
          <w:color w:val="505050"/>
          <w:sz w:val="22"/>
          <w:szCs w:val="22"/>
          <w:lang w:val="en-GB"/>
        </w:rPr>
        <w:t>, reconciliations</w:t>
      </w:r>
      <w:r w:rsidR="002A460D" w:rsidRPr="005C7857">
        <w:rPr>
          <w:rFonts w:ascii="Open Sans" w:hAnsi="Open Sans" w:cs="Open Sans"/>
          <w:color w:val="505050"/>
          <w:sz w:val="22"/>
          <w:szCs w:val="22"/>
          <w:lang w:val="en-GB"/>
        </w:rPr>
        <w:t xml:space="preserve"> </w:t>
      </w:r>
      <w:r w:rsidR="00722073">
        <w:rPr>
          <w:rFonts w:ascii="Open Sans" w:hAnsi="Open Sans" w:cs="Open Sans"/>
          <w:color w:val="505050"/>
          <w:sz w:val="22"/>
          <w:szCs w:val="22"/>
          <w:lang w:val="en-GB"/>
        </w:rPr>
        <w:t xml:space="preserve">and </w:t>
      </w:r>
      <w:r w:rsidR="005C7857">
        <w:rPr>
          <w:rFonts w:ascii="Open Sans" w:hAnsi="Open Sans" w:cs="Open Sans"/>
          <w:color w:val="505050"/>
          <w:sz w:val="22"/>
          <w:szCs w:val="22"/>
          <w:lang w:val="en-GB"/>
        </w:rPr>
        <w:t>reports</w:t>
      </w:r>
      <w:r w:rsidR="00722073">
        <w:rPr>
          <w:rFonts w:ascii="Open Sans" w:hAnsi="Open Sans" w:cs="Open Sans"/>
          <w:color w:val="505050"/>
          <w:sz w:val="22"/>
          <w:szCs w:val="22"/>
          <w:lang w:val="en-GB"/>
        </w:rPr>
        <w:t xml:space="preserve"> and post journals</w:t>
      </w:r>
      <w:r w:rsidR="005C7857">
        <w:rPr>
          <w:rFonts w:ascii="Open Sans" w:hAnsi="Open Sans" w:cs="Open Sans"/>
          <w:color w:val="505050"/>
          <w:sz w:val="22"/>
          <w:szCs w:val="22"/>
          <w:lang w:val="en-GB"/>
        </w:rPr>
        <w:t xml:space="preserve"> </w:t>
      </w:r>
      <w:r w:rsidR="002A460D" w:rsidRPr="005C7857">
        <w:rPr>
          <w:rFonts w:ascii="Open Sans" w:hAnsi="Open Sans" w:cs="Open Sans"/>
          <w:color w:val="505050"/>
          <w:sz w:val="22"/>
          <w:szCs w:val="22"/>
          <w:lang w:val="en-GB"/>
        </w:rPr>
        <w:t>as necessary for quarter end and year end closes, including information for the auditors and annual report</w:t>
      </w:r>
    </w:p>
    <w:p w14:paraId="3F5B3381" w14:textId="25FE78CC" w:rsidR="002A460D" w:rsidRDefault="002A460D" w:rsidP="004C4DD7">
      <w:pPr>
        <w:pStyle w:val="ListParagraph"/>
        <w:numPr>
          <w:ilvl w:val="0"/>
          <w:numId w:val="21"/>
        </w:numPr>
        <w:spacing w:before="120" w:after="160"/>
        <w:jc w:val="both"/>
        <w:rPr>
          <w:rFonts w:ascii="Open Sans" w:hAnsi="Open Sans" w:cs="Open Sans"/>
          <w:color w:val="505050"/>
          <w:sz w:val="22"/>
          <w:szCs w:val="22"/>
          <w:lang w:val="en-GB"/>
        </w:rPr>
      </w:pPr>
      <w:r w:rsidRPr="005C7857">
        <w:rPr>
          <w:rFonts w:ascii="Open Sans" w:hAnsi="Open Sans" w:cs="Open Sans"/>
          <w:color w:val="505050"/>
          <w:sz w:val="22"/>
          <w:szCs w:val="22"/>
          <w:lang w:val="en-GB"/>
        </w:rPr>
        <w:t xml:space="preserve">Maintain records on </w:t>
      </w:r>
      <w:r w:rsidR="000717E0">
        <w:rPr>
          <w:rFonts w:ascii="Open Sans" w:hAnsi="Open Sans" w:cs="Open Sans"/>
          <w:color w:val="505050"/>
          <w:sz w:val="22"/>
          <w:szCs w:val="22"/>
          <w:lang w:val="en-GB"/>
        </w:rPr>
        <w:t>t</w:t>
      </w:r>
      <w:r w:rsidRPr="005C7857">
        <w:rPr>
          <w:rFonts w:ascii="Open Sans" w:hAnsi="Open Sans" w:cs="Open Sans"/>
          <w:color w:val="505050"/>
          <w:sz w:val="22"/>
          <w:szCs w:val="22"/>
          <w:lang w:val="en-GB"/>
        </w:rPr>
        <w:t>rustees and other governance documents</w:t>
      </w:r>
    </w:p>
    <w:p w14:paraId="6ADFD88A" w14:textId="57B1ADC6" w:rsidR="00722073" w:rsidRDefault="00E47229" w:rsidP="00722073">
      <w:pPr>
        <w:pStyle w:val="ListParagraph"/>
        <w:numPr>
          <w:ilvl w:val="0"/>
          <w:numId w:val="21"/>
        </w:numPr>
        <w:spacing w:before="120" w:after="160"/>
        <w:jc w:val="both"/>
        <w:rPr>
          <w:rFonts w:ascii="Open Sans" w:hAnsi="Open Sans" w:cs="Open Sans"/>
          <w:color w:val="505050"/>
          <w:sz w:val="22"/>
          <w:szCs w:val="22"/>
          <w:lang w:val="en-GB"/>
        </w:rPr>
      </w:pPr>
      <w:r>
        <w:rPr>
          <w:rFonts w:ascii="Open Sans" w:hAnsi="Open Sans" w:cs="Open Sans"/>
          <w:color w:val="505050"/>
          <w:sz w:val="22"/>
          <w:szCs w:val="22"/>
          <w:lang w:val="en-GB"/>
        </w:rPr>
        <w:t xml:space="preserve">Help embed the new cloud based finance system into the day to day workings of the charity </w:t>
      </w:r>
      <w:r w:rsidR="0008473D">
        <w:rPr>
          <w:rFonts w:ascii="Open Sans" w:hAnsi="Open Sans" w:cs="Open Sans"/>
          <w:color w:val="505050"/>
          <w:sz w:val="22"/>
          <w:szCs w:val="22"/>
          <w:lang w:val="en-GB"/>
        </w:rPr>
        <w:t>and maintain data sets within the system</w:t>
      </w:r>
    </w:p>
    <w:p w14:paraId="56646968" w14:textId="4920FCC5" w:rsidR="00722073" w:rsidRPr="00722073" w:rsidRDefault="00722073" w:rsidP="00722073">
      <w:pPr>
        <w:pStyle w:val="ListParagraph"/>
        <w:numPr>
          <w:ilvl w:val="0"/>
          <w:numId w:val="21"/>
        </w:numPr>
        <w:spacing w:before="120" w:after="160"/>
        <w:jc w:val="both"/>
        <w:rPr>
          <w:rFonts w:ascii="Open Sans" w:hAnsi="Open Sans" w:cs="Open Sans"/>
          <w:color w:val="505050"/>
          <w:sz w:val="22"/>
          <w:szCs w:val="22"/>
          <w:lang w:val="en-GB"/>
        </w:rPr>
      </w:pPr>
      <w:r>
        <w:rPr>
          <w:rFonts w:ascii="Open Sans" w:hAnsi="Open Sans" w:cs="Open Sans"/>
          <w:color w:val="505050"/>
          <w:sz w:val="22"/>
          <w:szCs w:val="22"/>
          <w:lang w:val="en-GB"/>
        </w:rPr>
        <w:t xml:space="preserve">Process foreign payments and trade </w:t>
      </w:r>
      <w:r w:rsidR="00BD39C6">
        <w:rPr>
          <w:rFonts w:ascii="Open Sans" w:hAnsi="Open Sans" w:cs="Open Sans"/>
          <w:color w:val="505050"/>
          <w:sz w:val="22"/>
          <w:szCs w:val="22"/>
          <w:lang w:val="en-GB"/>
        </w:rPr>
        <w:t xml:space="preserve">creditor </w:t>
      </w:r>
      <w:bookmarkStart w:id="0" w:name="_GoBack"/>
      <w:bookmarkEnd w:id="0"/>
      <w:r>
        <w:rPr>
          <w:rFonts w:ascii="Open Sans" w:hAnsi="Open Sans" w:cs="Open Sans"/>
          <w:color w:val="505050"/>
          <w:sz w:val="22"/>
          <w:szCs w:val="22"/>
          <w:lang w:val="en-GB"/>
        </w:rPr>
        <w:t>applications</w:t>
      </w:r>
    </w:p>
    <w:p w14:paraId="0C3C217D" w14:textId="6DB8701B" w:rsidR="000B1FFA" w:rsidRPr="00722073" w:rsidRDefault="00396C54" w:rsidP="00722073">
      <w:pPr>
        <w:pStyle w:val="ListParagraph"/>
        <w:numPr>
          <w:ilvl w:val="0"/>
          <w:numId w:val="21"/>
        </w:numPr>
        <w:spacing w:before="120" w:after="160"/>
        <w:jc w:val="both"/>
        <w:rPr>
          <w:rFonts w:ascii="Open Sans" w:hAnsi="Open Sans" w:cs="Open Sans"/>
          <w:color w:val="505050"/>
          <w:sz w:val="22"/>
          <w:szCs w:val="22"/>
          <w:lang w:val="en-GB"/>
        </w:rPr>
      </w:pPr>
      <w:r>
        <w:rPr>
          <w:rFonts w:ascii="Open Sans" w:hAnsi="Open Sans" w:cs="Open Sans"/>
          <w:color w:val="505050"/>
          <w:sz w:val="22"/>
          <w:szCs w:val="22"/>
          <w:lang w:val="en-GB"/>
        </w:rPr>
        <w:t>O</w:t>
      </w:r>
      <w:r w:rsidR="002A460D" w:rsidRPr="005C7857">
        <w:rPr>
          <w:rFonts w:ascii="Open Sans" w:hAnsi="Open Sans" w:cs="Open Sans"/>
          <w:color w:val="505050"/>
          <w:sz w:val="22"/>
          <w:szCs w:val="22"/>
          <w:lang w:val="en-GB"/>
        </w:rPr>
        <w:t xml:space="preserve">ther </w:t>
      </w:r>
      <w:r w:rsidR="005C7857" w:rsidRPr="005C7857">
        <w:rPr>
          <w:rFonts w:ascii="Open Sans" w:hAnsi="Open Sans" w:cs="Open Sans"/>
          <w:color w:val="505050"/>
          <w:sz w:val="22"/>
          <w:szCs w:val="22"/>
          <w:lang w:val="en-GB"/>
        </w:rPr>
        <w:t>duties</w:t>
      </w:r>
      <w:r>
        <w:rPr>
          <w:rFonts w:ascii="Open Sans" w:hAnsi="Open Sans" w:cs="Open Sans"/>
          <w:color w:val="505050"/>
          <w:sz w:val="22"/>
          <w:szCs w:val="22"/>
          <w:lang w:val="en-GB"/>
        </w:rPr>
        <w:t xml:space="preserve"> as requested by the Head of Finance</w:t>
      </w:r>
    </w:p>
    <w:p w14:paraId="79DD79AB" w14:textId="2D7515CE" w:rsidR="00005690" w:rsidRPr="00256016" w:rsidRDefault="00BF25D3" w:rsidP="00176D65">
      <w:pPr>
        <w:pStyle w:val="Heading1"/>
        <w:jc w:val="both"/>
        <w:rPr>
          <w:rFonts w:ascii="Trunk-Regular" w:hAnsi="Trunk-Regular" w:cs="Open Sans"/>
          <w:color w:val="00A870" w:themeColor="text2"/>
          <w:sz w:val="36"/>
          <w:szCs w:val="36"/>
          <w:lang w:val="en-GB"/>
        </w:rPr>
      </w:pPr>
      <w:r w:rsidRPr="00256016">
        <w:rPr>
          <w:rFonts w:ascii="Trunk-Regular" w:hAnsi="Trunk-Regular" w:cs="Open Sans"/>
          <w:color w:val="00A870" w:themeColor="text2"/>
          <w:sz w:val="36"/>
          <w:szCs w:val="36"/>
          <w:lang w:val="en-GB"/>
        </w:rPr>
        <w:lastRenderedPageBreak/>
        <w:t>Knowledge, Skills and Experience required</w:t>
      </w:r>
    </w:p>
    <w:p w14:paraId="40919D57" w14:textId="77777777" w:rsidR="00BF25D3" w:rsidRPr="000D3B5E" w:rsidRDefault="00BF25D3" w:rsidP="00BF25D3">
      <w:pPr>
        <w:rPr>
          <w:rFonts w:ascii="Open Sans" w:hAnsi="Open Sans" w:cs="Open Sans"/>
          <w:color w:val="505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1172"/>
        <w:gridCol w:w="1192"/>
      </w:tblGrid>
      <w:tr w:rsidR="00BF25D3" w:rsidRPr="000D3B5E" w14:paraId="51F64159" w14:textId="77777777" w:rsidTr="004B52EC">
        <w:trPr>
          <w:trHeight w:val="454"/>
        </w:trPr>
        <w:tc>
          <w:tcPr>
            <w:tcW w:w="0" w:type="auto"/>
            <w:vAlign w:val="center"/>
          </w:tcPr>
          <w:p w14:paraId="2D4DF523" w14:textId="77777777" w:rsidR="00BF25D3" w:rsidRPr="004441BC" w:rsidRDefault="00BF25D3" w:rsidP="004B52EC">
            <w:pPr>
              <w:rPr>
                <w:rFonts w:ascii="Trunk-Regular" w:hAnsi="Trunk-Regular" w:cs="Open Sans"/>
                <w:b/>
                <w:bCs/>
                <w:color w:val="00A870" w:themeColor="text2"/>
                <w:szCs w:val="22"/>
              </w:rPr>
            </w:pPr>
            <w:r w:rsidRPr="004441BC">
              <w:rPr>
                <w:rFonts w:ascii="Trunk-Regular" w:hAnsi="Trunk-Regular" w:cs="Open Sans"/>
                <w:b/>
                <w:bCs/>
                <w:color w:val="00A870" w:themeColor="text2"/>
                <w:szCs w:val="22"/>
              </w:rPr>
              <w:t>Specification</w:t>
            </w:r>
          </w:p>
        </w:tc>
        <w:tc>
          <w:tcPr>
            <w:tcW w:w="0" w:type="auto"/>
            <w:vAlign w:val="center"/>
          </w:tcPr>
          <w:p w14:paraId="22C21416" w14:textId="77777777" w:rsidR="00BF25D3" w:rsidRPr="004441BC" w:rsidRDefault="00BF25D3" w:rsidP="004B52EC">
            <w:pPr>
              <w:jc w:val="center"/>
              <w:rPr>
                <w:rFonts w:ascii="Trunk-Regular" w:hAnsi="Trunk-Regular" w:cs="Open Sans"/>
                <w:b/>
                <w:bCs/>
                <w:color w:val="00A870" w:themeColor="text2"/>
                <w:szCs w:val="22"/>
              </w:rPr>
            </w:pPr>
            <w:r w:rsidRPr="004441BC">
              <w:rPr>
                <w:rFonts w:ascii="Trunk-Regular" w:hAnsi="Trunk-Regular" w:cs="Open Sans"/>
                <w:b/>
                <w:bCs/>
                <w:color w:val="00A870" w:themeColor="text2"/>
                <w:szCs w:val="22"/>
              </w:rPr>
              <w:t>Essential</w:t>
            </w:r>
          </w:p>
        </w:tc>
        <w:tc>
          <w:tcPr>
            <w:tcW w:w="0" w:type="auto"/>
            <w:vAlign w:val="center"/>
          </w:tcPr>
          <w:p w14:paraId="0A8957B4" w14:textId="77777777" w:rsidR="00BF25D3" w:rsidRPr="004441BC" w:rsidRDefault="00BF25D3" w:rsidP="004B52EC">
            <w:pPr>
              <w:jc w:val="center"/>
              <w:rPr>
                <w:rFonts w:ascii="Trunk-Regular" w:hAnsi="Trunk-Regular" w:cs="Open Sans"/>
                <w:b/>
                <w:bCs/>
                <w:color w:val="00A870" w:themeColor="text2"/>
                <w:szCs w:val="22"/>
              </w:rPr>
            </w:pPr>
            <w:r w:rsidRPr="004441BC">
              <w:rPr>
                <w:rFonts w:ascii="Trunk-Regular" w:hAnsi="Trunk-Regular" w:cs="Open Sans"/>
                <w:b/>
                <w:bCs/>
                <w:color w:val="00A870" w:themeColor="text2"/>
                <w:szCs w:val="22"/>
              </w:rPr>
              <w:t>Desirable</w:t>
            </w:r>
          </w:p>
        </w:tc>
      </w:tr>
      <w:tr w:rsidR="0052192F" w:rsidRPr="000D3B5E" w14:paraId="749A8BCF" w14:textId="77777777" w:rsidTr="00396C54">
        <w:tc>
          <w:tcPr>
            <w:tcW w:w="0" w:type="auto"/>
          </w:tcPr>
          <w:p w14:paraId="13D67C53" w14:textId="78DB11DF" w:rsidR="0052192F" w:rsidRPr="000D3B5E" w:rsidRDefault="00256016">
            <w:pPr>
              <w:rPr>
                <w:rFonts w:ascii="Open Sans" w:hAnsi="Open Sans" w:cs="Open Sans"/>
                <w:color w:val="505050"/>
                <w:sz w:val="22"/>
                <w:szCs w:val="22"/>
              </w:rPr>
            </w:pPr>
            <w:r w:rsidRPr="000717E0">
              <w:rPr>
                <w:rFonts w:ascii="Open Sans" w:hAnsi="Open Sans" w:cs="Open Sans"/>
                <w:color w:val="505050"/>
                <w:sz w:val="22"/>
                <w:szCs w:val="22"/>
              </w:rPr>
              <w:t>Part q</w:t>
            </w:r>
            <w:r w:rsidR="00B06493" w:rsidRPr="000717E0">
              <w:rPr>
                <w:rFonts w:ascii="Open Sans" w:hAnsi="Open Sans" w:cs="Open Sans"/>
                <w:color w:val="505050"/>
                <w:sz w:val="22"/>
                <w:szCs w:val="22"/>
              </w:rPr>
              <w:t>ualified accountant (ACA, ACCA, CIMA</w:t>
            </w:r>
            <w:r w:rsidR="008B0A6C">
              <w:rPr>
                <w:rFonts w:ascii="Open Sans" w:hAnsi="Open Sans" w:cs="Open Sans"/>
                <w:color w:val="505050"/>
                <w:sz w:val="22"/>
                <w:szCs w:val="22"/>
              </w:rPr>
              <w:t>, AAT</w:t>
            </w:r>
            <w:r w:rsidR="00B06493" w:rsidRPr="000717E0">
              <w:rPr>
                <w:rFonts w:ascii="Open Sans" w:hAnsi="Open Sans" w:cs="Open Sans"/>
                <w:color w:val="505050"/>
                <w:sz w:val="22"/>
                <w:szCs w:val="22"/>
              </w:rPr>
              <w:t xml:space="preserve"> or equivalent) </w:t>
            </w:r>
          </w:p>
        </w:tc>
        <w:tc>
          <w:tcPr>
            <w:tcW w:w="0" w:type="auto"/>
            <w:vAlign w:val="center"/>
          </w:tcPr>
          <w:p w14:paraId="266C29C9" w14:textId="10AFC5BA" w:rsidR="0052192F" w:rsidRPr="00B06493" w:rsidRDefault="00B06493" w:rsidP="00396C54">
            <w:pPr>
              <w:jc w:val="center"/>
              <w:rPr>
                <w:rFonts w:ascii="Open Sans" w:hAnsi="Open Sans" w:cs="Open Sans"/>
                <w:b/>
                <w:color w:val="505050"/>
                <w:sz w:val="22"/>
                <w:szCs w:val="22"/>
              </w:rPr>
            </w:pPr>
            <w:r w:rsidRPr="00B06493">
              <w:rPr>
                <w:rFonts w:ascii="Open Sans" w:hAnsi="Open Sans" w:cs="Open Sans"/>
                <w:b/>
                <w:color w:val="505050"/>
                <w:sz w:val="22"/>
                <w:szCs w:val="22"/>
              </w:rPr>
              <w:t>x</w:t>
            </w:r>
          </w:p>
        </w:tc>
        <w:tc>
          <w:tcPr>
            <w:tcW w:w="0" w:type="auto"/>
            <w:vAlign w:val="center"/>
          </w:tcPr>
          <w:p w14:paraId="1E8BCF40" w14:textId="77777777" w:rsidR="0052192F" w:rsidRPr="00B06493" w:rsidRDefault="0052192F" w:rsidP="00396C54">
            <w:pPr>
              <w:jc w:val="center"/>
              <w:rPr>
                <w:rFonts w:ascii="Open Sans" w:hAnsi="Open Sans" w:cs="Open Sans"/>
                <w:b/>
                <w:color w:val="505050"/>
                <w:sz w:val="22"/>
                <w:szCs w:val="22"/>
              </w:rPr>
            </w:pPr>
          </w:p>
        </w:tc>
      </w:tr>
      <w:tr w:rsidR="0052192F" w:rsidRPr="000D3B5E" w14:paraId="39F5C6B4" w14:textId="77777777" w:rsidTr="00396C54">
        <w:tc>
          <w:tcPr>
            <w:tcW w:w="0" w:type="auto"/>
          </w:tcPr>
          <w:p w14:paraId="67F281ED" w14:textId="4AE1CDCF" w:rsidR="0052192F" w:rsidRPr="000D3B5E" w:rsidRDefault="00396C54" w:rsidP="00B06493">
            <w:pPr>
              <w:rPr>
                <w:rFonts w:ascii="Open Sans" w:hAnsi="Open Sans" w:cs="Open Sans"/>
                <w:color w:val="505050"/>
                <w:sz w:val="22"/>
                <w:szCs w:val="22"/>
              </w:rPr>
            </w:pPr>
            <w:r>
              <w:rPr>
                <w:rFonts w:ascii="Open Sans" w:hAnsi="Open Sans" w:cs="Open Sans"/>
                <w:color w:val="505050"/>
                <w:sz w:val="22"/>
                <w:szCs w:val="22"/>
              </w:rPr>
              <w:t>E</w:t>
            </w:r>
            <w:r w:rsidR="00B06493" w:rsidRPr="00B06493">
              <w:rPr>
                <w:rFonts w:ascii="Open Sans" w:hAnsi="Open Sans" w:cs="Open Sans"/>
                <w:color w:val="505050"/>
                <w:sz w:val="22"/>
                <w:szCs w:val="22"/>
              </w:rPr>
              <w:t>xperience of working in a busy finance department with responsibility for similar tasks</w:t>
            </w:r>
          </w:p>
        </w:tc>
        <w:tc>
          <w:tcPr>
            <w:tcW w:w="0" w:type="auto"/>
            <w:vAlign w:val="center"/>
          </w:tcPr>
          <w:p w14:paraId="5D6F5982" w14:textId="17396152" w:rsidR="0052192F" w:rsidRPr="00B06493" w:rsidRDefault="00B06493" w:rsidP="00396C54">
            <w:pPr>
              <w:jc w:val="center"/>
              <w:rPr>
                <w:rFonts w:ascii="Open Sans" w:hAnsi="Open Sans" w:cs="Open Sans"/>
                <w:b/>
                <w:color w:val="505050"/>
                <w:sz w:val="22"/>
                <w:szCs w:val="22"/>
              </w:rPr>
            </w:pPr>
            <w:r w:rsidRPr="00B06493">
              <w:rPr>
                <w:rFonts w:ascii="Open Sans" w:hAnsi="Open Sans" w:cs="Open Sans"/>
                <w:b/>
                <w:color w:val="505050"/>
                <w:sz w:val="22"/>
                <w:szCs w:val="22"/>
              </w:rPr>
              <w:t>x</w:t>
            </w:r>
          </w:p>
        </w:tc>
        <w:tc>
          <w:tcPr>
            <w:tcW w:w="0" w:type="auto"/>
            <w:vAlign w:val="center"/>
          </w:tcPr>
          <w:p w14:paraId="13C9A619" w14:textId="10843828" w:rsidR="0052192F" w:rsidRPr="00B06493" w:rsidRDefault="0052192F" w:rsidP="00396C54">
            <w:pPr>
              <w:jc w:val="center"/>
              <w:rPr>
                <w:rFonts w:ascii="Open Sans" w:hAnsi="Open Sans" w:cs="Open Sans"/>
                <w:b/>
                <w:color w:val="505050"/>
                <w:sz w:val="22"/>
                <w:szCs w:val="22"/>
              </w:rPr>
            </w:pPr>
          </w:p>
        </w:tc>
      </w:tr>
      <w:tr w:rsidR="00B06493" w:rsidRPr="000D3B5E" w14:paraId="0C3A1D95" w14:textId="77777777" w:rsidTr="00396C54">
        <w:trPr>
          <w:trHeight w:val="338"/>
        </w:trPr>
        <w:tc>
          <w:tcPr>
            <w:tcW w:w="0" w:type="auto"/>
          </w:tcPr>
          <w:p w14:paraId="28A922FA" w14:textId="405C8E5D" w:rsidR="00B06493" w:rsidRPr="00B06493" w:rsidRDefault="008D56C7">
            <w:pPr>
              <w:rPr>
                <w:rFonts w:ascii="Open Sans" w:hAnsi="Open Sans" w:cs="Open Sans"/>
                <w:color w:val="505050"/>
                <w:sz w:val="22"/>
                <w:szCs w:val="22"/>
              </w:rPr>
            </w:pPr>
            <w:r>
              <w:rPr>
                <w:rFonts w:ascii="Open Sans" w:hAnsi="Open Sans" w:cs="Open Sans"/>
                <w:color w:val="505050"/>
                <w:sz w:val="22"/>
                <w:szCs w:val="22"/>
              </w:rPr>
              <w:t>Experience and knowledge</w:t>
            </w:r>
            <w:r w:rsidR="00B06493">
              <w:rPr>
                <w:rFonts w:ascii="Open Sans" w:hAnsi="Open Sans" w:cs="Open Sans"/>
                <w:color w:val="505050"/>
                <w:sz w:val="22"/>
                <w:szCs w:val="22"/>
              </w:rPr>
              <w:t xml:space="preserve"> of </w:t>
            </w:r>
            <w:r w:rsidR="00FD7E33">
              <w:rPr>
                <w:rFonts w:ascii="Open Sans" w:hAnsi="Open Sans" w:cs="Open Sans"/>
                <w:color w:val="505050"/>
                <w:sz w:val="22"/>
                <w:szCs w:val="22"/>
              </w:rPr>
              <w:t>accounting systems</w:t>
            </w:r>
            <w:r w:rsidR="00D15612">
              <w:rPr>
                <w:rFonts w:ascii="Open Sans" w:hAnsi="Open Sans" w:cs="Open Sans"/>
                <w:color w:val="505050"/>
                <w:sz w:val="22"/>
                <w:szCs w:val="22"/>
              </w:rPr>
              <w:t xml:space="preserve"> </w:t>
            </w:r>
          </w:p>
        </w:tc>
        <w:tc>
          <w:tcPr>
            <w:tcW w:w="0" w:type="auto"/>
            <w:vAlign w:val="center"/>
          </w:tcPr>
          <w:p w14:paraId="7BAF96E0" w14:textId="2CF11F99" w:rsidR="00B06493" w:rsidRPr="00B06493" w:rsidRDefault="00FD7E33" w:rsidP="00396C54">
            <w:pPr>
              <w:jc w:val="center"/>
              <w:rPr>
                <w:rFonts w:ascii="Open Sans" w:hAnsi="Open Sans" w:cs="Open Sans"/>
                <w:b/>
                <w:color w:val="505050"/>
                <w:sz w:val="22"/>
                <w:szCs w:val="22"/>
              </w:rPr>
            </w:pPr>
            <w:r>
              <w:rPr>
                <w:rFonts w:ascii="Open Sans" w:hAnsi="Open Sans" w:cs="Open Sans"/>
                <w:b/>
                <w:color w:val="505050"/>
                <w:sz w:val="22"/>
                <w:szCs w:val="22"/>
              </w:rPr>
              <w:t>x</w:t>
            </w:r>
          </w:p>
        </w:tc>
        <w:tc>
          <w:tcPr>
            <w:tcW w:w="0" w:type="auto"/>
            <w:vAlign w:val="center"/>
          </w:tcPr>
          <w:p w14:paraId="1A3C0936" w14:textId="382CE244" w:rsidR="00B06493" w:rsidRPr="00B06493" w:rsidRDefault="00B06493" w:rsidP="00396C54">
            <w:pPr>
              <w:jc w:val="center"/>
              <w:rPr>
                <w:rFonts w:ascii="Open Sans" w:hAnsi="Open Sans" w:cs="Open Sans"/>
                <w:b/>
                <w:color w:val="505050"/>
                <w:sz w:val="22"/>
                <w:szCs w:val="22"/>
              </w:rPr>
            </w:pPr>
          </w:p>
        </w:tc>
      </w:tr>
      <w:tr w:rsidR="0052192F" w:rsidRPr="000D3B5E" w14:paraId="72CCCD39" w14:textId="77777777" w:rsidTr="00396C54">
        <w:trPr>
          <w:trHeight w:val="429"/>
        </w:trPr>
        <w:tc>
          <w:tcPr>
            <w:tcW w:w="0" w:type="auto"/>
          </w:tcPr>
          <w:p w14:paraId="32040EFA" w14:textId="109DD9A5" w:rsidR="0052192F" w:rsidRPr="00B06493" w:rsidRDefault="00B06493" w:rsidP="00B06493">
            <w:pPr>
              <w:rPr>
                <w:rFonts w:ascii="Open Sans" w:hAnsi="Open Sans" w:cs="Open Sans"/>
                <w:color w:val="505050"/>
                <w:sz w:val="22"/>
                <w:szCs w:val="22"/>
              </w:rPr>
            </w:pPr>
            <w:r>
              <w:rPr>
                <w:rFonts w:ascii="Open Sans" w:hAnsi="Open Sans" w:cs="Open Sans"/>
                <w:color w:val="505050"/>
                <w:sz w:val="22"/>
                <w:szCs w:val="22"/>
              </w:rPr>
              <w:t>E</w:t>
            </w:r>
            <w:r w:rsidRPr="00B06493">
              <w:rPr>
                <w:rFonts w:ascii="Open Sans" w:hAnsi="Open Sans" w:cs="Open Sans"/>
                <w:color w:val="505050"/>
                <w:sz w:val="22"/>
                <w:szCs w:val="22"/>
              </w:rPr>
              <w:t>xcellent working knowledge of Microsoft Excel</w:t>
            </w:r>
          </w:p>
        </w:tc>
        <w:tc>
          <w:tcPr>
            <w:tcW w:w="0" w:type="auto"/>
            <w:vAlign w:val="center"/>
          </w:tcPr>
          <w:p w14:paraId="60BF4EE8" w14:textId="39D02294" w:rsidR="0052192F" w:rsidRPr="00B06493" w:rsidRDefault="00B06493" w:rsidP="00396C54">
            <w:pPr>
              <w:jc w:val="center"/>
              <w:rPr>
                <w:rFonts w:ascii="Open Sans" w:hAnsi="Open Sans" w:cs="Open Sans"/>
                <w:b/>
                <w:color w:val="505050"/>
                <w:sz w:val="22"/>
                <w:szCs w:val="22"/>
              </w:rPr>
            </w:pPr>
            <w:r w:rsidRPr="00B06493">
              <w:rPr>
                <w:rFonts w:ascii="Open Sans" w:hAnsi="Open Sans" w:cs="Open Sans"/>
                <w:b/>
                <w:color w:val="505050"/>
                <w:sz w:val="22"/>
                <w:szCs w:val="22"/>
              </w:rPr>
              <w:t>x</w:t>
            </w:r>
          </w:p>
        </w:tc>
        <w:tc>
          <w:tcPr>
            <w:tcW w:w="0" w:type="auto"/>
            <w:vAlign w:val="center"/>
          </w:tcPr>
          <w:p w14:paraId="2642FC11" w14:textId="77777777" w:rsidR="0052192F" w:rsidRPr="00B06493" w:rsidRDefault="0052192F" w:rsidP="00396C54">
            <w:pPr>
              <w:jc w:val="center"/>
              <w:rPr>
                <w:rFonts w:ascii="Open Sans" w:hAnsi="Open Sans" w:cs="Open Sans"/>
                <w:b/>
                <w:color w:val="505050"/>
                <w:sz w:val="22"/>
                <w:szCs w:val="22"/>
              </w:rPr>
            </w:pPr>
          </w:p>
        </w:tc>
      </w:tr>
      <w:tr w:rsidR="0008473D" w:rsidRPr="000D3B5E" w14:paraId="0FD34EF9" w14:textId="77777777" w:rsidTr="00396C54">
        <w:tc>
          <w:tcPr>
            <w:tcW w:w="0" w:type="auto"/>
          </w:tcPr>
          <w:p w14:paraId="5BB3D8BD" w14:textId="7EC00837" w:rsidR="0008473D" w:rsidRDefault="0008473D" w:rsidP="0008473D">
            <w:pPr>
              <w:rPr>
                <w:rFonts w:ascii="Open Sans" w:hAnsi="Open Sans" w:cs="Open Sans"/>
                <w:color w:val="505050"/>
                <w:sz w:val="22"/>
                <w:szCs w:val="22"/>
              </w:rPr>
            </w:pPr>
            <w:r>
              <w:rPr>
                <w:rFonts w:ascii="Open Sans" w:hAnsi="Open Sans" w:cs="Open Sans"/>
                <w:color w:val="505050"/>
                <w:sz w:val="22"/>
                <w:szCs w:val="22"/>
              </w:rPr>
              <w:t>Knowledge of VAT rules and partial exemption</w:t>
            </w:r>
          </w:p>
        </w:tc>
        <w:tc>
          <w:tcPr>
            <w:tcW w:w="0" w:type="auto"/>
            <w:vAlign w:val="center"/>
          </w:tcPr>
          <w:p w14:paraId="1D8EA626" w14:textId="77777777" w:rsidR="0008473D" w:rsidRPr="00B06493" w:rsidRDefault="0008473D" w:rsidP="0008473D">
            <w:pPr>
              <w:jc w:val="center"/>
              <w:rPr>
                <w:rFonts w:ascii="Open Sans" w:hAnsi="Open Sans" w:cs="Open Sans"/>
                <w:b/>
                <w:color w:val="505050"/>
                <w:sz w:val="22"/>
                <w:szCs w:val="22"/>
              </w:rPr>
            </w:pPr>
          </w:p>
        </w:tc>
        <w:tc>
          <w:tcPr>
            <w:tcW w:w="0" w:type="auto"/>
            <w:vAlign w:val="center"/>
          </w:tcPr>
          <w:p w14:paraId="0488D155" w14:textId="28080F8E" w:rsidR="0008473D" w:rsidRPr="00B06493" w:rsidRDefault="0008473D" w:rsidP="0008473D">
            <w:pPr>
              <w:jc w:val="center"/>
              <w:rPr>
                <w:rFonts w:ascii="Open Sans" w:hAnsi="Open Sans" w:cs="Open Sans"/>
                <w:b/>
                <w:color w:val="505050"/>
                <w:sz w:val="22"/>
                <w:szCs w:val="22"/>
              </w:rPr>
            </w:pPr>
            <w:r>
              <w:rPr>
                <w:rFonts w:ascii="Open Sans" w:hAnsi="Open Sans" w:cs="Open Sans"/>
                <w:b/>
                <w:color w:val="505050"/>
                <w:sz w:val="22"/>
                <w:szCs w:val="22"/>
              </w:rPr>
              <w:t>x</w:t>
            </w:r>
          </w:p>
        </w:tc>
      </w:tr>
      <w:tr w:rsidR="0008473D" w:rsidRPr="000D3B5E" w14:paraId="5C845829" w14:textId="77777777" w:rsidTr="00396C54">
        <w:tc>
          <w:tcPr>
            <w:tcW w:w="0" w:type="auto"/>
          </w:tcPr>
          <w:p w14:paraId="1FD8ABA0" w14:textId="45CE85FF" w:rsidR="0008473D" w:rsidRDefault="0008473D" w:rsidP="0008473D">
            <w:pPr>
              <w:rPr>
                <w:rFonts w:ascii="Open Sans" w:hAnsi="Open Sans" w:cs="Open Sans"/>
                <w:color w:val="505050"/>
                <w:sz w:val="22"/>
                <w:szCs w:val="22"/>
              </w:rPr>
            </w:pPr>
            <w:r>
              <w:rPr>
                <w:rFonts w:ascii="Open Sans" w:hAnsi="Open Sans" w:cs="Open Sans"/>
                <w:color w:val="505050"/>
                <w:sz w:val="22"/>
                <w:szCs w:val="22"/>
              </w:rPr>
              <w:t>Works effectively as part of a team, and is willing to provide support to colleagues</w:t>
            </w:r>
          </w:p>
        </w:tc>
        <w:tc>
          <w:tcPr>
            <w:tcW w:w="0" w:type="auto"/>
            <w:vAlign w:val="center"/>
          </w:tcPr>
          <w:p w14:paraId="563CC99A" w14:textId="5A1B357C" w:rsidR="0008473D" w:rsidRPr="00B06493" w:rsidRDefault="0008473D" w:rsidP="0008473D">
            <w:pPr>
              <w:jc w:val="center"/>
              <w:rPr>
                <w:rFonts w:ascii="Open Sans" w:hAnsi="Open Sans" w:cs="Open Sans"/>
                <w:b/>
                <w:color w:val="505050"/>
                <w:sz w:val="22"/>
                <w:szCs w:val="22"/>
              </w:rPr>
            </w:pPr>
            <w:r w:rsidRPr="00B06493">
              <w:rPr>
                <w:rFonts w:ascii="Open Sans" w:hAnsi="Open Sans" w:cs="Open Sans"/>
                <w:b/>
                <w:color w:val="505050"/>
                <w:sz w:val="22"/>
                <w:szCs w:val="22"/>
              </w:rPr>
              <w:t>x</w:t>
            </w:r>
          </w:p>
        </w:tc>
        <w:tc>
          <w:tcPr>
            <w:tcW w:w="0" w:type="auto"/>
            <w:vAlign w:val="center"/>
          </w:tcPr>
          <w:p w14:paraId="750F06CA" w14:textId="77777777" w:rsidR="0008473D" w:rsidRPr="00B06493" w:rsidRDefault="0008473D" w:rsidP="0008473D">
            <w:pPr>
              <w:jc w:val="center"/>
              <w:rPr>
                <w:rFonts w:ascii="Open Sans" w:hAnsi="Open Sans" w:cs="Open Sans"/>
                <w:b/>
                <w:color w:val="505050"/>
                <w:sz w:val="22"/>
                <w:szCs w:val="22"/>
              </w:rPr>
            </w:pPr>
          </w:p>
        </w:tc>
      </w:tr>
      <w:tr w:rsidR="0008473D" w:rsidRPr="000D3B5E" w14:paraId="31A74331" w14:textId="77777777" w:rsidTr="00396C54">
        <w:trPr>
          <w:trHeight w:val="373"/>
        </w:trPr>
        <w:tc>
          <w:tcPr>
            <w:tcW w:w="0" w:type="auto"/>
          </w:tcPr>
          <w:p w14:paraId="2330573B" w14:textId="78EFAAAB" w:rsidR="0008473D" w:rsidRPr="00B06493" w:rsidRDefault="0008473D" w:rsidP="0008473D">
            <w:pPr>
              <w:rPr>
                <w:rFonts w:ascii="Open Sans" w:hAnsi="Open Sans" w:cs="Open Sans"/>
                <w:color w:val="505050"/>
                <w:sz w:val="22"/>
                <w:szCs w:val="22"/>
              </w:rPr>
            </w:pPr>
            <w:r>
              <w:rPr>
                <w:rFonts w:ascii="Open Sans" w:hAnsi="Open Sans" w:cs="Open Sans"/>
                <w:color w:val="505050"/>
                <w:sz w:val="22"/>
                <w:szCs w:val="22"/>
              </w:rPr>
              <w:t>A</w:t>
            </w:r>
            <w:r w:rsidRPr="00B06493">
              <w:rPr>
                <w:rFonts w:ascii="Open Sans" w:hAnsi="Open Sans" w:cs="Open Sans"/>
                <w:color w:val="505050"/>
                <w:sz w:val="22"/>
                <w:szCs w:val="22"/>
              </w:rPr>
              <w:t>bility to manage a complex and varied workload</w:t>
            </w:r>
          </w:p>
        </w:tc>
        <w:tc>
          <w:tcPr>
            <w:tcW w:w="0" w:type="auto"/>
            <w:vAlign w:val="center"/>
          </w:tcPr>
          <w:p w14:paraId="108F27B6" w14:textId="51110F50" w:rsidR="0008473D" w:rsidRPr="00B06493" w:rsidRDefault="0008473D" w:rsidP="0008473D">
            <w:pPr>
              <w:jc w:val="center"/>
              <w:rPr>
                <w:rFonts w:ascii="Open Sans" w:hAnsi="Open Sans" w:cs="Open Sans"/>
                <w:b/>
                <w:color w:val="505050"/>
                <w:sz w:val="22"/>
                <w:szCs w:val="22"/>
              </w:rPr>
            </w:pPr>
            <w:r w:rsidRPr="00B06493">
              <w:rPr>
                <w:rFonts w:ascii="Open Sans" w:hAnsi="Open Sans" w:cs="Open Sans"/>
                <w:b/>
                <w:color w:val="505050"/>
                <w:sz w:val="22"/>
                <w:szCs w:val="22"/>
              </w:rPr>
              <w:t>x</w:t>
            </w:r>
          </w:p>
        </w:tc>
        <w:tc>
          <w:tcPr>
            <w:tcW w:w="0" w:type="auto"/>
            <w:vAlign w:val="center"/>
          </w:tcPr>
          <w:p w14:paraId="5EF32A36" w14:textId="77777777" w:rsidR="0008473D" w:rsidRPr="00B06493" w:rsidRDefault="0008473D" w:rsidP="0008473D">
            <w:pPr>
              <w:jc w:val="center"/>
              <w:rPr>
                <w:rFonts w:ascii="Open Sans" w:hAnsi="Open Sans" w:cs="Open Sans"/>
                <w:b/>
                <w:color w:val="505050"/>
                <w:sz w:val="22"/>
                <w:szCs w:val="22"/>
              </w:rPr>
            </w:pPr>
          </w:p>
        </w:tc>
      </w:tr>
      <w:tr w:rsidR="0008473D" w:rsidRPr="000D3B5E" w14:paraId="66B89F46" w14:textId="77777777" w:rsidTr="00396C54">
        <w:tc>
          <w:tcPr>
            <w:tcW w:w="0" w:type="auto"/>
          </w:tcPr>
          <w:p w14:paraId="1FBD5FBE" w14:textId="01E740E1" w:rsidR="0008473D" w:rsidRPr="00B06493" w:rsidRDefault="0008473D" w:rsidP="0008473D">
            <w:pPr>
              <w:rPr>
                <w:rFonts w:ascii="Open Sans" w:hAnsi="Open Sans" w:cs="Open Sans"/>
                <w:color w:val="505050"/>
                <w:sz w:val="22"/>
                <w:szCs w:val="22"/>
              </w:rPr>
            </w:pPr>
            <w:proofErr w:type="spellStart"/>
            <w:r>
              <w:rPr>
                <w:rFonts w:ascii="Open Sans" w:hAnsi="Open Sans" w:cs="Open Sans"/>
                <w:color w:val="505050"/>
                <w:sz w:val="22"/>
                <w:szCs w:val="22"/>
              </w:rPr>
              <w:t>Self motivated</w:t>
            </w:r>
            <w:proofErr w:type="spellEnd"/>
            <w:r>
              <w:rPr>
                <w:rFonts w:ascii="Open Sans" w:hAnsi="Open Sans" w:cs="Open Sans"/>
                <w:color w:val="505050"/>
                <w:sz w:val="22"/>
                <w:szCs w:val="22"/>
              </w:rPr>
              <w:t xml:space="preserve"> and a</w:t>
            </w:r>
            <w:r w:rsidRPr="000D3B5E">
              <w:rPr>
                <w:rFonts w:ascii="Open Sans" w:hAnsi="Open Sans" w:cs="Open Sans"/>
                <w:color w:val="505050"/>
                <w:sz w:val="22"/>
                <w:szCs w:val="22"/>
              </w:rPr>
              <w:t xml:space="preserve">ble to </w:t>
            </w:r>
            <w:proofErr w:type="spellStart"/>
            <w:r w:rsidRPr="000D3B5E">
              <w:rPr>
                <w:rFonts w:ascii="Open Sans" w:hAnsi="Open Sans" w:cs="Open Sans"/>
                <w:color w:val="505050"/>
                <w:sz w:val="22"/>
                <w:szCs w:val="22"/>
              </w:rPr>
              <w:t>prioritise</w:t>
            </w:r>
            <w:proofErr w:type="spellEnd"/>
            <w:r w:rsidRPr="000D3B5E">
              <w:rPr>
                <w:rFonts w:ascii="Open Sans" w:hAnsi="Open Sans" w:cs="Open Sans"/>
                <w:color w:val="505050"/>
                <w:sz w:val="22"/>
                <w:szCs w:val="22"/>
              </w:rPr>
              <w:t xml:space="preserve"> and time manage effectively</w:t>
            </w:r>
            <w:r>
              <w:rPr>
                <w:rFonts w:ascii="Open Sans" w:hAnsi="Open Sans" w:cs="Open Sans"/>
                <w:color w:val="505050"/>
                <w:sz w:val="22"/>
                <w:szCs w:val="22"/>
              </w:rPr>
              <w:t>, working to targets and deadlines</w:t>
            </w:r>
          </w:p>
        </w:tc>
        <w:tc>
          <w:tcPr>
            <w:tcW w:w="0" w:type="auto"/>
            <w:vAlign w:val="center"/>
          </w:tcPr>
          <w:p w14:paraId="3F0EC78D" w14:textId="738A1B09" w:rsidR="0008473D" w:rsidRPr="00B06493" w:rsidRDefault="0008473D" w:rsidP="0008473D">
            <w:pPr>
              <w:jc w:val="center"/>
              <w:rPr>
                <w:rFonts w:ascii="Open Sans" w:hAnsi="Open Sans" w:cs="Open Sans"/>
                <w:b/>
                <w:color w:val="505050"/>
                <w:sz w:val="22"/>
                <w:szCs w:val="22"/>
              </w:rPr>
            </w:pPr>
            <w:r w:rsidRPr="00B06493">
              <w:rPr>
                <w:rFonts w:ascii="Open Sans" w:hAnsi="Open Sans" w:cs="Open Sans"/>
                <w:b/>
                <w:color w:val="505050"/>
                <w:sz w:val="22"/>
                <w:szCs w:val="22"/>
              </w:rPr>
              <w:t>x</w:t>
            </w:r>
          </w:p>
        </w:tc>
        <w:tc>
          <w:tcPr>
            <w:tcW w:w="0" w:type="auto"/>
            <w:vAlign w:val="center"/>
          </w:tcPr>
          <w:p w14:paraId="350A49A9" w14:textId="77777777" w:rsidR="0008473D" w:rsidRPr="00B06493" w:rsidRDefault="0008473D" w:rsidP="0008473D">
            <w:pPr>
              <w:jc w:val="center"/>
              <w:rPr>
                <w:rFonts w:ascii="Open Sans" w:hAnsi="Open Sans" w:cs="Open Sans"/>
                <w:b/>
                <w:color w:val="505050"/>
                <w:sz w:val="22"/>
                <w:szCs w:val="22"/>
              </w:rPr>
            </w:pPr>
          </w:p>
        </w:tc>
      </w:tr>
      <w:tr w:rsidR="0008473D" w:rsidRPr="000D3B5E" w14:paraId="2DCB66CF" w14:textId="77777777" w:rsidTr="00396C54">
        <w:tc>
          <w:tcPr>
            <w:tcW w:w="0" w:type="auto"/>
          </w:tcPr>
          <w:p w14:paraId="68501F4A" w14:textId="270E68CA" w:rsidR="0008473D" w:rsidRPr="000D3B5E" w:rsidRDefault="0008473D" w:rsidP="0008473D">
            <w:pPr>
              <w:rPr>
                <w:rFonts w:ascii="Open Sans" w:hAnsi="Open Sans" w:cs="Open Sans"/>
                <w:color w:val="505050"/>
                <w:sz w:val="22"/>
                <w:szCs w:val="22"/>
              </w:rPr>
            </w:pPr>
            <w:r>
              <w:rPr>
                <w:rFonts w:ascii="Open Sans" w:hAnsi="Open Sans" w:cs="Open Sans"/>
                <w:color w:val="505050"/>
                <w:sz w:val="22"/>
                <w:szCs w:val="22"/>
              </w:rPr>
              <w:t>Experience of w</w:t>
            </w:r>
            <w:r w:rsidRPr="00B06493">
              <w:rPr>
                <w:rFonts w:ascii="Open Sans" w:hAnsi="Open Sans" w:cs="Open Sans"/>
                <w:color w:val="505050"/>
                <w:sz w:val="22"/>
                <w:szCs w:val="22"/>
              </w:rPr>
              <w:t>orking within or an understanding of the not for profit sector</w:t>
            </w:r>
          </w:p>
        </w:tc>
        <w:tc>
          <w:tcPr>
            <w:tcW w:w="0" w:type="auto"/>
            <w:vAlign w:val="center"/>
          </w:tcPr>
          <w:p w14:paraId="64CD4255" w14:textId="77777777" w:rsidR="0008473D" w:rsidRPr="00B06493" w:rsidRDefault="0008473D" w:rsidP="0008473D">
            <w:pPr>
              <w:jc w:val="center"/>
              <w:rPr>
                <w:rFonts w:ascii="Open Sans" w:hAnsi="Open Sans" w:cs="Open Sans"/>
                <w:b/>
                <w:color w:val="505050"/>
                <w:sz w:val="22"/>
                <w:szCs w:val="22"/>
              </w:rPr>
            </w:pPr>
          </w:p>
        </w:tc>
        <w:tc>
          <w:tcPr>
            <w:tcW w:w="0" w:type="auto"/>
            <w:vAlign w:val="center"/>
          </w:tcPr>
          <w:p w14:paraId="317698A9" w14:textId="6ED6D17D" w:rsidR="0008473D" w:rsidRPr="00B06493" w:rsidRDefault="0008473D" w:rsidP="0008473D">
            <w:pPr>
              <w:jc w:val="center"/>
              <w:rPr>
                <w:rFonts w:ascii="Open Sans" w:hAnsi="Open Sans" w:cs="Open Sans"/>
                <w:b/>
                <w:color w:val="505050"/>
                <w:sz w:val="22"/>
                <w:szCs w:val="22"/>
              </w:rPr>
            </w:pPr>
            <w:r>
              <w:rPr>
                <w:rFonts w:ascii="Open Sans" w:hAnsi="Open Sans" w:cs="Open Sans"/>
                <w:b/>
                <w:color w:val="505050"/>
                <w:sz w:val="22"/>
                <w:szCs w:val="22"/>
              </w:rPr>
              <w:t>x</w:t>
            </w:r>
          </w:p>
        </w:tc>
      </w:tr>
      <w:tr w:rsidR="0008473D" w:rsidRPr="000D3B5E" w14:paraId="455F1D54" w14:textId="77777777" w:rsidTr="00396C54">
        <w:tc>
          <w:tcPr>
            <w:tcW w:w="0" w:type="auto"/>
          </w:tcPr>
          <w:p w14:paraId="53C33A30" w14:textId="2E024858" w:rsidR="0008473D" w:rsidRPr="000D3B5E" w:rsidRDefault="0008473D" w:rsidP="0008473D">
            <w:pPr>
              <w:rPr>
                <w:rFonts w:ascii="Open Sans" w:hAnsi="Open Sans" w:cs="Open Sans"/>
                <w:color w:val="505050"/>
                <w:sz w:val="22"/>
                <w:szCs w:val="22"/>
              </w:rPr>
            </w:pPr>
            <w:r w:rsidRPr="000D3B5E">
              <w:rPr>
                <w:rFonts w:ascii="Open Sans" w:hAnsi="Open Sans" w:cs="Open Sans"/>
                <w:color w:val="505050"/>
                <w:sz w:val="22"/>
                <w:szCs w:val="22"/>
              </w:rPr>
              <w:t xml:space="preserve">A positive </w:t>
            </w:r>
            <w:r>
              <w:rPr>
                <w:rFonts w:ascii="Open Sans" w:hAnsi="Open Sans" w:cs="Open Sans"/>
                <w:color w:val="505050"/>
                <w:sz w:val="22"/>
                <w:szCs w:val="22"/>
              </w:rPr>
              <w:t xml:space="preserve">and proactive </w:t>
            </w:r>
            <w:r w:rsidRPr="000D3B5E">
              <w:rPr>
                <w:rFonts w:ascii="Open Sans" w:hAnsi="Open Sans" w:cs="Open Sans"/>
                <w:color w:val="505050"/>
                <w:sz w:val="22"/>
                <w:szCs w:val="22"/>
              </w:rPr>
              <w:t>approach</w:t>
            </w:r>
            <w:r>
              <w:rPr>
                <w:rFonts w:ascii="Open Sans" w:hAnsi="Open Sans" w:cs="Open Sans"/>
                <w:color w:val="505050"/>
                <w:sz w:val="22"/>
                <w:szCs w:val="22"/>
              </w:rPr>
              <w:t>,</w:t>
            </w:r>
            <w:r w:rsidRPr="000D3B5E">
              <w:rPr>
                <w:rFonts w:ascii="Open Sans" w:hAnsi="Open Sans" w:cs="Open Sans"/>
                <w:color w:val="505050"/>
                <w:sz w:val="22"/>
                <w:szCs w:val="22"/>
              </w:rPr>
              <w:t xml:space="preserve"> and the ability to cope with flexibility and change as Trees for Cities develops</w:t>
            </w:r>
          </w:p>
        </w:tc>
        <w:tc>
          <w:tcPr>
            <w:tcW w:w="0" w:type="auto"/>
            <w:vAlign w:val="center"/>
          </w:tcPr>
          <w:p w14:paraId="039C23A6" w14:textId="143C15E5" w:rsidR="0008473D" w:rsidRPr="00B06493" w:rsidRDefault="0008473D" w:rsidP="0008473D">
            <w:pPr>
              <w:jc w:val="center"/>
              <w:rPr>
                <w:rFonts w:ascii="Open Sans" w:hAnsi="Open Sans" w:cs="Open Sans"/>
                <w:b/>
                <w:color w:val="505050"/>
                <w:sz w:val="22"/>
                <w:szCs w:val="22"/>
              </w:rPr>
            </w:pPr>
            <w:r w:rsidRPr="00B06493">
              <w:rPr>
                <w:rFonts w:ascii="Open Sans" w:hAnsi="Open Sans" w:cs="Open Sans"/>
                <w:b/>
                <w:color w:val="505050"/>
                <w:sz w:val="22"/>
                <w:szCs w:val="22"/>
              </w:rPr>
              <w:t>x</w:t>
            </w:r>
          </w:p>
        </w:tc>
        <w:tc>
          <w:tcPr>
            <w:tcW w:w="0" w:type="auto"/>
            <w:vAlign w:val="center"/>
          </w:tcPr>
          <w:p w14:paraId="1810537A" w14:textId="77777777" w:rsidR="0008473D" w:rsidRPr="00B06493" w:rsidRDefault="0008473D" w:rsidP="0008473D">
            <w:pPr>
              <w:jc w:val="center"/>
              <w:rPr>
                <w:rFonts w:ascii="Open Sans" w:hAnsi="Open Sans" w:cs="Open Sans"/>
                <w:b/>
                <w:color w:val="505050"/>
                <w:sz w:val="22"/>
                <w:szCs w:val="22"/>
              </w:rPr>
            </w:pPr>
          </w:p>
        </w:tc>
      </w:tr>
      <w:tr w:rsidR="002B491F" w:rsidRPr="000D3B5E" w14:paraId="1604BCB1" w14:textId="77777777" w:rsidTr="00396C54">
        <w:tc>
          <w:tcPr>
            <w:tcW w:w="0" w:type="auto"/>
          </w:tcPr>
          <w:p w14:paraId="04515482" w14:textId="3D99A335" w:rsidR="002B491F" w:rsidRPr="00B06493" w:rsidRDefault="002B491F" w:rsidP="0008473D">
            <w:pPr>
              <w:rPr>
                <w:rFonts w:ascii="Open Sans" w:hAnsi="Open Sans" w:cs="Open Sans"/>
                <w:color w:val="505050"/>
                <w:sz w:val="22"/>
                <w:szCs w:val="22"/>
              </w:rPr>
            </w:pPr>
            <w:r w:rsidRPr="002B491F">
              <w:rPr>
                <w:rFonts w:ascii="Open Sans" w:hAnsi="Open Sans" w:cs="Open Sans"/>
                <w:color w:val="505050"/>
                <w:sz w:val="22"/>
                <w:szCs w:val="22"/>
              </w:rPr>
              <w:t>Strong ethics, with an ability to manage confidential data</w:t>
            </w:r>
          </w:p>
        </w:tc>
        <w:tc>
          <w:tcPr>
            <w:tcW w:w="0" w:type="auto"/>
            <w:vAlign w:val="center"/>
          </w:tcPr>
          <w:p w14:paraId="3F23B939" w14:textId="5D11F433" w:rsidR="002B491F" w:rsidRPr="00B06493" w:rsidRDefault="002B491F" w:rsidP="0008473D">
            <w:pPr>
              <w:jc w:val="center"/>
              <w:rPr>
                <w:rFonts w:ascii="Open Sans" w:hAnsi="Open Sans" w:cs="Open Sans"/>
                <w:b/>
                <w:color w:val="505050"/>
                <w:sz w:val="22"/>
                <w:szCs w:val="22"/>
              </w:rPr>
            </w:pPr>
            <w:r w:rsidRPr="00B06493">
              <w:rPr>
                <w:rFonts w:ascii="Open Sans" w:hAnsi="Open Sans" w:cs="Open Sans"/>
                <w:b/>
                <w:color w:val="505050"/>
                <w:sz w:val="22"/>
                <w:szCs w:val="22"/>
              </w:rPr>
              <w:t>x</w:t>
            </w:r>
          </w:p>
        </w:tc>
        <w:tc>
          <w:tcPr>
            <w:tcW w:w="0" w:type="auto"/>
            <w:vAlign w:val="center"/>
          </w:tcPr>
          <w:p w14:paraId="588589CF" w14:textId="77777777" w:rsidR="002B491F" w:rsidRPr="00B06493" w:rsidRDefault="002B491F" w:rsidP="0008473D">
            <w:pPr>
              <w:jc w:val="center"/>
              <w:rPr>
                <w:rFonts w:ascii="Open Sans" w:hAnsi="Open Sans" w:cs="Open Sans"/>
                <w:b/>
                <w:color w:val="505050"/>
                <w:sz w:val="22"/>
                <w:szCs w:val="22"/>
              </w:rPr>
            </w:pPr>
          </w:p>
        </w:tc>
      </w:tr>
      <w:tr w:rsidR="0008473D" w:rsidRPr="000D3B5E" w14:paraId="05A26150" w14:textId="77777777" w:rsidTr="00396C54">
        <w:tc>
          <w:tcPr>
            <w:tcW w:w="0" w:type="auto"/>
          </w:tcPr>
          <w:p w14:paraId="6CF4E738" w14:textId="77777777" w:rsidR="0008473D" w:rsidRPr="00B06493" w:rsidRDefault="0008473D" w:rsidP="0008473D">
            <w:pPr>
              <w:rPr>
                <w:rFonts w:ascii="Open Sans" w:hAnsi="Open Sans" w:cs="Open Sans"/>
                <w:color w:val="505050"/>
                <w:sz w:val="22"/>
                <w:szCs w:val="22"/>
              </w:rPr>
            </w:pPr>
            <w:r w:rsidRPr="00B06493">
              <w:rPr>
                <w:rFonts w:ascii="Open Sans" w:hAnsi="Open Sans" w:cs="Open Sans"/>
                <w:color w:val="505050"/>
                <w:sz w:val="22"/>
                <w:szCs w:val="22"/>
              </w:rPr>
              <w:t>Able to work on weekends as required (some community planting days are held on Saturdays during the autumn and winter)</w:t>
            </w:r>
          </w:p>
        </w:tc>
        <w:tc>
          <w:tcPr>
            <w:tcW w:w="0" w:type="auto"/>
            <w:vAlign w:val="center"/>
          </w:tcPr>
          <w:p w14:paraId="0A574908" w14:textId="60209BC6" w:rsidR="0008473D" w:rsidRPr="00B06493" w:rsidRDefault="0008473D" w:rsidP="0008473D">
            <w:pPr>
              <w:jc w:val="center"/>
              <w:rPr>
                <w:rFonts w:ascii="Open Sans" w:hAnsi="Open Sans" w:cs="Open Sans"/>
                <w:b/>
                <w:color w:val="505050"/>
                <w:sz w:val="22"/>
                <w:szCs w:val="22"/>
              </w:rPr>
            </w:pPr>
            <w:r w:rsidRPr="00B06493">
              <w:rPr>
                <w:rFonts w:ascii="Open Sans" w:hAnsi="Open Sans" w:cs="Open Sans"/>
                <w:b/>
                <w:color w:val="505050"/>
                <w:sz w:val="22"/>
                <w:szCs w:val="22"/>
              </w:rPr>
              <w:t>x</w:t>
            </w:r>
          </w:p>
        </w:tc>
        <w:tc>
          <w:tcPr>
            <w:tcW w:w="0" w:type="auto"/>
            <w:vAlign w:val="center"/>
          </w:tcPr>
          <w:p w14:paraId="51996AC8" w14:textId="77777777" w:rsidR="0008473D" w:rsidRPr="00B06493" w:rsidRDefault="0008473D" w:rsidP="0008473D">
            <w:pPr>
              <w:jc w:val="center"/>
              <w:rPr>
                <w:rFonts w:ascii="Open Sans" w:hAnsi="Open Sans" w:cs="Open Sans"/>
                <w:b/>
                <w:color w:val="505050"/>
                <w:sz w:val="22"/>
                <w:szCs w:val="22"/>
              </w:rPr>
            </w:pPr>
          </w:p>
        </w:tc>
      </w:tr>
      <w:tr w:rsidR="0008473D" w:rsidRPr="000D3B5E" w14:paraId="309D456E" w14:textId="77777777" w:rsidTr="00396C54">
        <w:trPr>
          <w:trHeight w:val="361"/>
        </w:trPr>
        <w:tc>
          <w:tcPr>
            <w:tcW w:w="0" w:type="auto"/>
          </w:tcPr>
          <w:p w14:paraId="2EFB7737" w14:textId="28115972" w:rsidR="0008473D" w:rsidRPr="000D3B5E" w:rsidRDefault="0008473D" w:rsidP="0008473D">
            <w:pPr>
              <w:rPr>
                <w:rFonts w:ascii="Open Sans" w:hAnsi="Open Sans" w:cs="Open Sans"/>
                <w:color w:val="505050"/>
                <w:sz w:val="22"/>
                <w:szCs w:val="22"/>
              </w:rPr>
            </w:pPr>
            <w:r>
              <w:rPr>
                <w:rFonts w:ascii="Open Sans" w:hAnsi="Open Sans" w:cs="Open Sans"/>
                <w:color w:val="505050"/>
                <w:sz w:val="22"/>
                <w:szCs w:val="22"/>
              </w:rPr>
              <w:t>E</w:t>
            </w:r>
            <w:r w:rsidRPr="00B06493">
              <w:rPr>
                <w:rFonts w:ascii="Open Sans" w:hAnsi="Open Sans" w:cs="Open Sans"/>
                <w:color w:val="505050"/>
                <w:sz w:val="22"/>
                <w:szCs w:val="22"/>
              </w:rPr>
              <w:t>ligible to work in the UK</w:t>
            </w:r>
          </w:p>
        </w:tc>
        <w:tc>
          <w:tcPr>
            <w:tcW w:w="0" w:type="auto"/>
            <w:vAlign w:val="center"/>
          </w:tcPr>
          <w:p w14:paraId="00193228" w14:textId="5E04F3DD" w:rsidR="0008473D" w:rsidRPr="00B06493" w:rsidRDefault="0008473D" w:rsidP="0008473D">
            <w:pPr>
              <w:jc w:val="center"/>
              <w:rPr>
                <w:rFonts w:ascii="Open Sans" w:hAnsi="Open Sans" w:cs="Open Sans"/>
                <w:b/>
                <w:color w:val="505050"/>
                <w:sz w:val="22"/>
                <w:szCs w:val="22"/>
              </w:rPr>
            </w:pPr>
            <w:r w:rsidRPr="00B06493">
              <w:rPr>
                <w:rFonts w:ascii="Open Sans" w:hAnsi="Open Sans" w:cs="Open Sans"/>
                <w:b/>
                <w:color w:val="505050"/>
                <w:sz w:val="22"/>
                <w:szCs w:val="22"/>
              </w:rPr>
              <w:t>x</w:t>
            </w:r>
          </w:p>
        </w:tc>
        <w:tc>
          <w:tcPr>
            <w:tcW w:w="0" w:type="auto"/>
            <w:vAlign w:val="center"/>
          </w:tcPr>
          <w:p w14:paraId="61A5CC58" w14:textId="77777777" w:rsidR="0008473D" w:rsidRPr="00B06493" w:rsidRDefault="0008473D" w:rsidP="0008473D">
            <w:pPr>
              <w:jc w:val="center"/>
              <w:rPr>
                <w:rFonts w:ascii="Open Sans" w:hAnsi="Open Sans" w:cs="Open Sans"/>
                <w:b/>
                <w:color w:val="505050"/>
                <w:sz w:val="22"/>
                <w:szCs w:val="22"/>
              </w:rPr>
            </w:pPr>
          </w:p>
        </w:tc>
      </w:tr>
    </w:tbl>
    <w:p w14:paraId="54522394" w14:textId="77777777" w:rsidR="003D24B0" w:rsidRPr="000D3B5E" w:rsidRDefault="003D24B0" w:rsidP="003D24B0">
      <w:pPr>
        <w:rPr>
          <w:rFonts w:ascii="Open Sans" w:hAnsi="Open Sans" w:cs="Open Sans"/>
          <w:color w:val="505050"/>
          <w:sz w:val="22"/>
          <w:szCs w:val="22"/>
          <w:lang w:val="en-GB"/>
        </w:rPr>
      </w:pPr>
    </w:p>
    <w:p w14:paraId="6E2BD30F" w14:textId="13CF734F" w:rsidR="002D6576" w:rsidRDefault="001663BB" w:rsidP="00F84E5C">
      <w:pPr>
        <w:pStyle w:val="BodyTextIndent"/>
        <w:jc w:val="both"/>
        <w:rPr>
          <w:rFonts w:ascii="Open Sans" w:hAnsi="Open Sans" w:cs="Open Sans"/>
          <w:color w:val="505050"/>
          <w:lang w:val="en-GB"/>
        </w:rPr>
      </w:pPr>
      <w:r w:rsidRPr="000D3B5E">
        <w:rPr>
          <w:rFonts w:ascii="Open Sans" w:hAnsi="Open Sans" w:cs="Open Sans"/>
          <w:color w:val="505050"/>
          <w:lang w:val="en-GB"/>
        </w:rPr>
        <w:t>All employees have a duty under the Health &amp; Safety at Work Act to ensure that their working environment is kept free of hazards that may prove injurious to themselves, their colleagues, and all those engaged in the charity’s activities.</w:t>
      </w:r>
    </w:p>
    <w:p w14:paraId="73EF6216" w14:textId="4192CD8B" w:rsidR="004D6925" w:rsidRDefault="004D6925" w:rsidP="00F84E5C">
      <w:pPr>
        <w:pStyle w:val="BodyTextIndent"/>
        <w:jc w:val="both"/>
        <w:rPr>
          <w:rFonts w:ascii="Open Sans" w:hAnsi="Open Sans" w:cs="Open Sans"/>
          <w:color w:val="505050"/>
          <w:lang w:val="en-GB"/>
        </w:rPr>
      </w:pPr>
    </w:p>
    <w:p w14:paraId="37E42889" w14:textId="3DE0E72B" w:rsidR="004D6925" w:rsidRPr="000D3B5E" w:rsidRDefault="004D6925" w:rsidP="008B0A6C">
      <w:pPr>
        <w:pStyle w:val="BodyTextIndent"/>
        <w:rPr>
          <w:rFonts w:ascii="Open Sans" w:hAnsi="Open Sans" w:cs="Open Sans"/>
          <w:color w:val="505050"/>
          <w:lang w:val="en-GB"/>
        </w:rPr>
      </w:pPr>
      <w:r w:rsidRPr="004D6925">
        <w:rPr>
          <w:rFonts w:ascii="Open Sans" w:hAnsi="Open Sans" w:cs="Open Sans"/>
          <w:color w:val="505050"/>
          <w:lang w:val="en-GB"/>
        </w:rPr>
        <w:t>Trees for Cities is committed to the principles of equal opportunity. We value diversity and are committed to promoting diversity within the workplace. We aim to ensure that our employees achieve their full potential and that all employment decisions, including recruitment, are taken without reference to irrelevant or discriminatory criteria. A full copy of our Equal Opportunities Policy can be provided on request.</w:t>
      </w:r>
    </w:p>
    <w:sectPr w:rsidR="004D6925" w:rsidRPr="000D3B5E" w:rsidSect="00BA5A2D">
      <w:headerReference w:type="default" r:id="rId8"/>
      <w:headerReference w:type="first" r:id="rId9"/>
      <w:pgSz w:w="12240" w:h="15840"/>
      <w:pgMar w:top="1440" w:right="1800" w:bottom="1440" w:left="180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BFDB" w14:textId="77777777" w:rsidR="006207FD" w:rsidRDefault="006207FD" w:rsidP="00641040">
      <w:r>
        <w:separator/>
      </w:r>
    </w:p>
  </w:endnote>
  <w:endnote w:type="continuationSeparator" w:id="0">
    <w:p w14:paraId="3E38A3CB" w14:textId="77777777" w:rsidR="006207FD" w:rsidRDefault="006207FD" w:rsidP="0064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unk-Regular">
    <w:panose1 w:val="02000706050000000000"/>
    <w:charset w:val="00"/>
    <w:family w:val="modern"/>
    <w:notTrueType/>
    <w:pitch w:val="variable"/>
    <w:sig w:usb0="80000003" w:usb1="40000002"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A27B2" w14:textId="77777777" w:rsidR="006207FD" w:rsidRDefault="006207FD" w:rsidP="00641040">
      <w:r>
        <w:separator/>
      </w:r>
    </w:p>
  </w:footnote>
  <w:footnote w:type="continuationSeparator" w:id="0">
    <w:p w14:paraId="46A2D7F3" w14:textId="77777777" w:rsidR="006207FD" w:rsidRDefault="006207FD" w:rsidP="00641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78C3" w14:textId="0A2E1D66" w:rsidR="00BA5A2D" w:rsidRDefault="00BA5A2D">
    <w:pPr>
      <w:pStyle w:val="Header"/>
    </w:pPr>
  </w:p>
  <w:p w14:paraId="7B124EB0" w14:textId="77777777" w:rsidR="00E658BA" w:rsidRDefault="00E658BA" w:rsidP="00E658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4F4A" w14:textId="08F0F523" w:rsidR="00BA5A2D" w:rsidRDefault="00BA5A2D">
    <w:pPr>
      <w:pStyle w:val="Header"/>
    </w:pPr>
    <w:r w:rsidRPr="00E658BA">
      <w:rPr>
        <w:noProof/>
        <w:lang w:val="en-GB" w:eastAsia="en-GB"/>
      </w:rPr>
      <w:drawing>
        <wp:anchor distT="0" distB="0" distL="114300" distR="114300" simplePos="0" relativeHeight="251659264" behindDoc="1" locked="0" layoutInCell="1" allowOverlap="1" wp14:anchorId="1EF8FAD6" wp14:editId="1A340717">
          <wp:simplePos x="0" y="0"/>
          <wp:positionH relativeFrom="column">
            <wp:posOffset>3409950</wp:posOffset>
          </wp:positionH>
          <wp:positionV relativeFrom="paragraph">
            <wp:posOffset>-361950</wp:posOffset>
          </wp:positionV>
          <wp:extent cx="2226310" cy="904875"/>
          <wp:effectExtent l="0" t="0" r="2540" b="9525"/>
          <wp:wrapTight wrapText="bothSides">
            <wp:wrapPolygon edited="0">
              <wp:start x="0" y="0"/>
              <wp:lineTo x="0" y="21373"/>
              <wp:lineTo x="21440" y="21373"/>
              <wp:lineTo x="21440" y="0"/>
              <wp:lineTo x="0" y="0"/>
            </wp:wrapPolygon>
          </wp:wrapTight>
          <wp:docPr id="4" name="Picture 1" descr="C:\Users\Ellen Osborne.TFC\Desktop\Logo for gmail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 Osborne.TFC\Desktop\Logo for gmail icon.png"/>
                  <pic:cNvPicPr>
                    <a:picLocks noChangeAspect="1" noChangeArrowheads="1"/>
                  </pic:cNvPicPr>
                </pic:nvPicPr>
                <pic:blipFill>
                  <a:blip r:embed="rId1"/>
                  <a:srcRect l="11285" t="24934" r="17014" b="30769"/>
                  <a:stretch>
                    <a:fillRect/>
                  </a:stretch>
                </pic:blipFill>
                <pic:spPr bwMode="auto">
                  <a:xfrm>
                    <a:off x="0" y="0"/>
                    <a:ext cx="222631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7AC"/>
    <w:multiLevelType w:val="hybridMultilevel"/>
    <w:tmpl w:val="A054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4181A"/>
    <w:multiLevelType w:val="hybridMultilevel"/>
    <w:tmpl w:val="C59224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D79F6"/>
    <w:multiLevelType w:val="hybridMultilevel"/>
    <w:tmpl w:val="3A344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7C324A"/>
    <w:multiLevelType w:val="hybridMultilevel"/>
    <w:tmpl w:val="104C7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3B431E"/>
    <w:multiLevelType w:val="hybridMultilevel"/>
    <w:tmpl w:val="D9F4EE6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E1A1960"/>
    <w:multiLevelType w:val="hybridMultilevel"/>
    <w:tmpl w:val="8CE4807C"/>
    <w:lvl w:ilvl="0" w:tplc="04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A2233E"/>
    <w:multiLevelType w:val="hybridMultilevel"/>
    <w:tmpl w:val="77B27F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6770032"/>
    <w:multiLevelType w:val="hybridMultilevel"/>
    <w:tmpl w:val="760C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B00C9"/>
    <w:multiLevelType w:val="hybridMultilevel"/>
    <w:tmpl w:val="77E87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43940"/>
    <w:multiLevelType w:val="hybridMultilevel"/>
    <w:tmpl w:val="A4A6E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3D03C6"/>
    <w:multiLevelType w:val="hybridMultilevel"/>
    <w:tmpl w:val="43CEBA3E"/>
    <w:lvl w:ilvl="0" w:tplc="59E402F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5C4E540C"/>
    <w:multiLevelType w:val="hybridMultilevel"/>
    <w:tmpl w:val="91FE2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A747BB"/>
    <w:multiLevelType w:val="hybridMultilevel"/>
    <w:tmpl w:val="1F14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A55157"/>
    <w:multiLevelType w:val="multilevel"/>
    <w:tmpl w:val="7F3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96584"/>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6F0B5B85"/>
    <w:multiLevelType w:val="hybridMultilevel"/>
    <w:tmpl w:val="8A9AD966"/>
    <w:lvl w:ilvl="0" w:tplc="04090001">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71410EDC"/>
    <w:multiLevelType w:val="hybridMultilevel"/>
    <w:tmpl w:val="729AE67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763E0525"/>
    <w:multiLevelType w:val="hybridMultilevel"/>
    <w:tmpl w:val="FB82631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779B4E5D"/>
    <w:multiLevelType w:val="hybridMultilevel"/>
    <w:tmpl w:val="2460CD2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DC00B1E"/>
    <w:multiLevelType w:val="hybridMultilevel"/>
    <w:tmpl w:val="40848DFA"/>
    <w:lvl w:ilvl="0" w:tplc="12C0AB1C">
      <w:start w:val="2"/>
      <w:numFmt w:val="bullet"/>
      <w:lvlText w:val="-"/>
      <w:lvlJc w:val="left"/>
      <w:pPr>
        <w:tabs>
          <w:tab w:val="num" w:pos="720"/>
        </w:tabs>
        <w:ind w:left="720" w:hanging="360"/>
      </w:pPr>
      <w:rPr>
        <w:rFonts w:ascii="Cambria" w:eastAsiaTheme="minorHAnsi" w:hAnsi="Cambria" w:cstheme="minorBid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96D9D"/>
    <w:multiLevelType w:val="multilevel"/>
    <w:tmpl w:val="F87E871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num w:numId="1">
    <w:abstractNumId w:val="10"/>
  </w:num>
  <w:num w:numId="2">
    <w:abstractNumId w:val="16"/>
  </w:num>
  <w:num w:numId="3">
    <w:abstractNumId w:val="18"/>
  </w:num>
  <w:num w:numId="4">
    <w:abstractNumId w:val="17"/>
  </w:num>
  <w:num w:numId="5">
    <w:abstractNumId w:val="6"/>
  </w:num>
  <w:num w:numId="6">
    <w:abstractNumId w:val="15"/>
  </w:num>
  <w:num w:numId="7">
    <w:abstractNumId w:val="14"/>
  </w:num>
  <w:num w:numId="8">
    <w:abstractNumId w:val="1"/>
  </w:num>
  <w:num w:numId="9">
    <w:abstractNumId w:val="4"/>
  </w:num>
  <w:num w:numId="10">
    <w:abstractNumId w:val="5"/>
  </w:num>
  <w:num w:numId="11">
    <w:abstractNumId w:val="12"/>
  </w:num>
  <w:num w:numId="12">
    <w:abstractNumId w:val="20"/>
  </w:num>
  <w:num w:numId="13">
    <w:abstractNumId w:val="3"/>
  </w:num>
  <w:num w:numId="14">
    <w:abstractNumId w:val="11"/>
  </w:num>
  <w:num w:numId="15">
    <w:abstractNumId w:val="9"/>
  </w:num>
  <w:num w:numId="16">
    <w:abstractNumId w:val="0"/>
  </w:num>
  <w:num w:numId="17">
    <w:abstractNumId w:val="2"/>
  </w:num>
  <w:num w:numId="18">
    <w:abstractNumId w:val="13"/>
  </w:num>
  <w:num w:numId="19">
    <w:abstractNumId w:val="19"/>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BB"/>
    <w:rsid w:val="000007B0"/>
    <w:rsid w:val="000048E8"/>
    <w:rsid w:val="00005690"/>
    <w:rsid w:val="00013F53"/>
    <w:rsid w:val="0001462A"/>
    <w:rsid w:val="00041D64"/>
    <w:rsid w:val="0005537C"/>
    <w:rsid w:val="000656D6"/>
    <w:rsid w:val="000717E0"/>
    <w:rsid w:val="00072A9E"/>
    <w:rsid w:val="000759A9"/>
    <w:rsid w:val="0008473D"/>
    <w:rsid w:val="00095799"/>
    <w:rsid w:val="00096956"/>
    <w:rsid w:val="000A1515"/>
    <w:rsid w:val="000A270F"/>
    <w:rsid w:val="000B1FFA"/>
    <w:rsid w:val="000C0315"/>
    <w:rsid w:val="000D3B5E"/>
    <w:rsid w:val="000E0C55"/>
    <w:rsid w:val="000F6E9B"/>
    <w:rsid w:val="00113C89"/>
    <w:rsid w:val="001170DF"/>
    <w:rsid w:val="00120E16"/>
    <w:rsid w:val="0013409F"/>
    <w:rsid w:val="00134A8D"/>
    <w:rsid w:val="0015160F"/>
    <w:rsid w:val="00153B24"/>
    <w:rsid w:val="00156ED8"/>
    <w:rsid w:val="001614CF"/>
    <w:rsid w:val="001663BB"/>
    <w:rsid w:val="00171E12"/>
    <w:rsid w:val="00172117"/>
    <w:rsid w:val="0017320C"/>
    <w:rsid w:val="00176D65"/>
    <w:rsid w:val="001A057A"/>
    <w:rsid w:val="001A21F7"/>
    <w:rsid w:val="001A603D"/>
    <w:rsid w:val="001B64A8"/>
    <w:rsid w:val="001B6D9E"/>
    <w:rsid w:val="001C25A1"/>
    <w:rsid w:val="001C6D5A"/>
    <w:rsid w:val="001D534F"/>
    <w:rsid w:val="001D62AF"/>
    <w:rsid w:val="001E1C9A"/>
    <w:rsid w:val="001E3A4B"/>
    <w:rsid w:val="001E5251"/>
    <w:rsid w:val="001F023F"/>
    <w:rsid w:val="001F1BC9"/>
    <w:rsid w:val="001F2982"/>
    <w:rsid w:val="001F322A"/>
    <w:rsid w:val="00202A5C"/>
    <w:rsid w:val="002111D8"/>
    <w:rsid w:val="002131A1"/>
    <w:rsid w:val="00217487"/>
    <w:rsid w:val="00220FB9"/>
    <w:rsid w:val="00256016"/>
    <w:rsid w:val="002743FE"/>
    <w:rsid w:val="00290BB8"/>
    <w:rsid w:val="00293CB4"/>
    <w:rsid w:val="002A25D5"/>
    <w:rsid w:val="002A460D"/>
    <w:rsid w:val="002A5F03"/>
    <w:rsid w:val="002B491F"/>
    <w:rsid w:val="002B7BAF"/>
    <w:rsid w:val="002C750C"/>
    <w:rsid w:val="002D0C6C"/>
    <w:rsid w:val="002D52C8"/>
    <w:rsid w:val="002D6576"/>
    <w:rsid w:val="002F6274"/>
    <w:rsid w:val="0030022B"/>
    <w:rsid w:val="00300CAA"/>
    <w:rsid w:val="0030162D"/>
    <w:rsid w:val="00301FE3"/>
    <w:rsid w:val="00322E7B"/>
    <w:rsid w:val="00331F30"/>
    <w:rsid w:val="003369FB"/>
    <w:rsid w:val="00364EC2"/>
    <w:rsid w:val="00376B30"/>
    <w:rsid w:val="00380EAD"/>
    <w:rsid w:val="00387DEE"/>
    <w:rsid w:val="0039130E"/>
    <w:rsid w:val="00395637"/>
    <w:rsid w:val="00396C54"/>
    <w:rsid w:val="003A1B34"/>
    <w:rsid w:val="003A3A22"/>
    <w:rsid w:val="003A3ED1"/>
    <w:rsid w:val="003C25CC"/>
    <w:rsid w:val="003C3262"/>
    <w:rsid w:val="003D24B0"/>
    <w:rsid w:val="003D430C"/>
    <w:rsid w:val="003E5A7C"/>
    <w:rsid w:val="003E7D22"/>
    <w:rsid w:val="003F212A"/>
    <w:rsid w:val="0041433A"/>
    <w:rsid w:val="004224C6"/>
    <w:rsid w:val="004245A6"/>
    <w:rsid w:val="004441BC"/>
    <w:rsid w:val="00445B43"/>
    <w:rsid w:val="00462935"/>
    <w:rsid w:val="004665F6"/>
    <w:rsid w:val="004A68F6"/>
    <w:rsid w:val="004B52EC"/>
    <w:rsid w:val="004C4DD7"/>
    <w:rsid w:val="004C59F8"/>
    <w:rsid w:val="004D6925"/>
    <w:rsid w:val="004F1865"/>
    <w:rsid w:val="0052192F"/>
    <w:rsid w:val="00550AC0"/>
    <w:rsid w:val="0055380F"/>
    <w:rsid w:val="00553F55"/>
    <w:rsid w:val="005637EA"/>
    <w:rsid w:val="00566BDE"/>
    <w:rsid w:val="00583998"/>
    <w:rsid w:val="00585AF9"/>
    <w:rsid w:val="00597371"/>
    <w:rsid w:val="005A665F"/>
    <w:rsid w:val="005B16E2"/>
    <w:rsid w:val="005C7857"/>
    <w:rsid w:val="005D719B"/>
    <w:rsid w:val="005F1A7D"/>
    <w:rsid w:val="005F25C7"/>
    <w:rsid w:val="0060591C"/>
    <w:rsid w:val="00607985"/>
    <w:rsid w:val="00616151"/>
    <w:rsid w:val="006207FD"/>
    <w:rsid w:val="00625214"/>
    <w:rsid w:val="00631C82"/>
    <w:rsid w:val="006329B9"/>
    <w:rsid w:val="00635F27"/>
    <w:rsid w:val="00641040"/>
    <w:rsid w:val="00647A64"/>
    <w:rsid w:val="006746F0"/>
    <w:rsid w:val="00675137"/>
    <w:rsid w:val="00683A18"/>
    <w:rsid w:val="00692DC4"/>
    <w:rsid w:val="006A1836"/>
    <w:rsid w:val="006B1175"/>
    <w:rsid w:val="006C69E0"/>
    <w:rsid w:val="006E599F"/>
    <w:rsid w:val="006F5F81"/>
    <w:rsid w:val="007133D2"/>
    <w:rsid w:val="00722073"/>
    <w:rsid w:val="00726FB8"/>
    <w:rsid w:val="00740549"/>
    <w:rsid w:val="0075046C"/>
    <w:rsid w:val="00756EA2"/>
    <w:rsid w:val="00757A86"/>
    <w:rsid w:val="007929ED"/>
    <w:rsid w:val="0079651F"/>
    <w:rsid w:val="007A0052"/>
    <w:rsid w:val="007A21CD"/>
    <w:rsid w:val="007A3FFA"/>
    <w:rsid w:val="007C024E"/>
    <w:rsid w:val="007D6DFC"/>
    <w:rsid w:val="007E7F98"/>
    <w:rsid w:val="007F12C9"/>
    <w:rsid w:val="007F2B8F"/>
    <w:rsid w:val="007F3F35"/>
    <w:rsid w:val="007F3F87"/>
    <w:rsid w:val="007F7DE3"/>
    <w:rsid w:val="0082089E"/>
    <w:rsid w:val="00820F2E"/>
    <w:rsid w:val="00830836"/>
    <w:rsid w:val="008532A9"/>
    <w:rsid w:val="00866C16"/>
    <w:rsid w:val="00872240"/>
    <w:rsid w:val="00884B22"/>
    <w:rsid w:val="00886BD2"/>
    <w:rsid w:val="0089409E"/>
    <w:rsid w:val="008A46D7"/>
    <w:rsid w:val="008B0A6C"/>
    <w:rsid w:val="008B1714"/>
    <w:rsid w:val="008C1069"/>
    <w:rsid w:val="008D56C7"/>
    <w:rsid w:val="008D7723"/>
    <w:rsid w:val="008F2197"/>
    <w:rsid w:val="009018E9"/>
    <w:rsid w:val="0090251F"/>
    <w:rsid w:val="009105F4"/>
    <w:rsid w:val="00911B02"/>
    <w:rsid w:val="009163EC"/>
    <w:rsid w:val="00917D66"/>
    <w:rsid w:val="00924F4B"/>
    <w:rsid w:val="00932785"/>
    <w:rsid w:val="009345A5"/>
    <w:rsid w:val="00941D13"/>
    <w:rsid w:val="00943D76"/>
    <w:rsid w:val="00956BDC"/>
    <w:rsid w:val="00961F11"/>
    <w:rsid w:val="00971505"/>
    <w:rsid w:val="00974AD2"/>
    <w:rsid w:val="0097642A"/>
    <w:rsid w:val="009802AE"/>
    <w:rsid w:val="009A6A2C"/>
    <w:rsid w:val="009C28C7"/>
    <w:rsid w:val="009D2D7A"/>
    <w:rsid w:val="009D46B6"/>
    <w:rsid w:val="009F2BBD"/>
    <w:rsid w:val="009F3CA6"/>
    <w:rsid w:val="009F4F8E"/>
    <w:rsid w:val="00A05644"/>
    <w:rsid w:val="00A168DE"/>
    <w:rsid w:val="00A34582"/>
    <w:rsid w:val="00A363C3"/>
    <w:rsid w:val="00A42CD7"/>
    <w:rsid w:val="00A477BC"/>
    <w:rsid w:val="00A63E5A"/>
    <w:rsid w:val="00A63E9C"/>
    <w:rsid w:val="00A63F4B"/>
    <w:rsid w:val="00A64716"/>
    <w:rsid w:val="00A65819"/>
    <w:rsid w:val="00A9489D"/>
    <w:rsid w:val="00AB5AD6"/>
    <w:rsid w:val="00AB7B09"/>
    <w:rsid w:val="00AC1F11"/>
    <w:rsid w:val="00AE2FB6"/>
    <w:rsid w:val="00AE5336"/>
    <w:rsid w:val="00AF76E1"/>
    <w:rsid w:val="00B04E65"/>
    <w:rsid w:val="00B06493"/>
    <w:rsid w:val="00B43CC8"/>
    <w:rsid w:val="00B56BD7"/>
    <w:rsid w:val="00B62743"/>
    <w:rsid w:val="00B6385A"/>
    <w:rsid w:val="00B71760"/>
    <w:rsid w:val="00B73719"/>
    <w:rsid w:val="00B73A1A"/>
    <w:rsid w:val="00B74FE2"/>
    <w:rsid w:val="00B921D7"/>
    <w:rsid w:val="00BA5A2D"/>
    <w:rsid w:val="00BB00A7"/>
    <w:rsid w:val="00BC5DE0"/>
    <w:rsid w:val="00BC5DF7"/>
    <w:rsid w:val="00BC7E37"/>
    <w:rsid w:val="00BD39C6"/>
    <w:rsid w:val="00BD7B79"/>
    <w:rsid w:val="00BE77AA"/>
    <w:rsid w:val="00BF25D3"/>
    <w:rsid w:val="00BF5B76"/>
    <w:rsid w:val="00C0099E"/>
    <w:rsid w:val="00C27228"/>
    <w:rsid w:val="00C34D53"/>
    <w:rsid w:val="00C4132D"/>
    <w:rsid w:val="00C438DB"/>
    <w:rsid w:val="00C44FCF"/>
    <w:rsid w:val="00C45663"/>
    <w:rsid w:val="00C95C9E"/>
    <w:rsid w:val="00CA2B9D"/>
    <w:rsid w:val="00CA4E66"/>
    <w:rsid w:val="00CA524F"/>
    <w:rsid w:val="00CC4809"/>
    <w:rsid w:val="00CD0D03"/>
    <w:rsid w:val="00CD2E11"/>
    <w:rsid w:val="00CD51EC"/>
    <w:rsid w:val="00CE1504"/>
    <w:rsid w:val="00CF39BB"/>
    <w:rsid w:val="00CF7FE1"/>
    <w:rsid w:val="00D15612"/>
    <w:rsid w:val="00D244B9"/>
    <w:rsid w:val="00D25A44"/>
    <w:rsid w:val="00D41E26"/>
    <w:rsid w:val="00D45430"/>
    <w:rsid w:val="00D52BF7"/>
    <w:rsid w:val="00D67CF2"/>
    <w:rsid w:val="00D75E73"/>
    <w:rsid w:val="00D85B3F"/>
    <w:rsid w:val="00DB6CD7"/>
    <w:rsid w:val="00DB7704"/>
    <w:rsid w:val="00DC1420"/>
    <w:rsid w:val="00DD1579"/>
    <w:rsid w:val="00DD1ECD"/>
    <w:rsid w:val="00DD71A3"/>
    <w:rsid w:val="00DD7C24"/>
    <w:rsid w:val="00DE1F37"/>
    <w:rsid w:val="00DE5E87"/>
    <w:rsid w:val="00E14933"/>
    <w:rsid w:val="00E35A7B"/>
    <w:rsid w:val="00E37C0C"/>
    <w:rsid w:val="00E4123A"/>
    <w:rsid w:val="00E45EFD"/>
    <w:rsid w:val="00E47229"/>
    <w:rsid w:val="00E560EA"/>
    <w:rsid w:val="00E62BC3"/>
    <w:rsid w:val="00E658BA"/>
    <w:rsid w:val="00EA0D49"/>
    <w:rsid w:val="00EA3D07"/>
    <w:rsid w:val="00EB1E02"/>
    <w:rsid w:val="00EB2197"/>
    <w:rsid w:val="00EC5647"/>
    <w:rsid w:val="00EF4444"/>
    <w:rsid w:val="00F05750"/>
    <w:rsid w:val="00F30A9D"/>
    <w:rsid w:val="00F340D5"/>
    <w:rsid w:val="00F422CD"/>
    <w:rsid w:val="00F516F3"/>
    <w:rsid w:val="00F57261"/>
    <w:rsid w:val="00F6560C"/>
    <w:rsid w:val="00F656C6"/>
    <w:rsid w:val="00F84E5C"/>
    <w:rsid w:val="00F85C28"/>
    <w:rsid w:val="00F92E9C"/>
    <w:rsid w:val="00FA4F38"/>
    <w:rsid w:val="00FB4E65"/>
    <w:rsid w:val="00FC642B"/>
    <w:rsid w:val="00FD6018"/>
    <w:rsid w:val="00FD73E4"/>
    <w:rsid w:val="00FD7E33"/>
    <w:rsid w:val="00FE41C5"/>
    <w:rsid w:val="00FF42E8"/>
    <w:rsid w:val="00FF5442"/>
    <w:rsid w:val="00FF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D91AF"/>
  <w15:docId w15:val="{2F24B590-399A-425C-9F66-ED60D956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A1"/>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qFormat/>
    <w:rsid w:val="001C25A1"/>
    <w:pPr>
      <w:outlineLvl w:val="0"/>
    </w:pPr>
  </w:style>
  <w:style w:type="paragraph" w:styleId="Heading2">
    <w:name w:val="heading 2"/>
    <w:basedOn w:val="Normal"/>
    <w:next w:val="Normal"/>
    <w:qFormat/>
    <w:rsid w:val="001C25A1"/>
    <w:pPr>
      <w:outlineLvl w:val="1"/>
    </w:pPr>
  </w:style>
  <w:style w:type="paragraph" w:styleId="Heading3">
    <w:name w:val="heading 3"/>
    <w:basedOn w:val="Normal"/>
    <w:next w:val="Normal"/>
    <w:qFormat/>
    <w:rsid w:val="001C25A1"/>
    <w:pPr>
      <w:keepNext/>
      <w:widowControl/>
      <w:tabs>
        <w:tab w:val="center" w:pos="4153"/>
      </w:tabs>
      <w:autoSpaceDE/>
      <w:autoSpaceDN/>
      <w:adjustRightInd/>
      <w:ind w:left="360"/>
      <w:outlineLvl w:val="2"/>
    </w:pPr>
    <w:rPr>
      <w:b/>
      <w:bCs/>
      <w:sz w:val="20"/>
      <w:szCs w:val="20"/>
      <w:lang w:val="en-GB"/>
    </w:rPr>
  </w:style>
  <w:style w:type="paragraph" w:styleId="Heading4">
    <w:name w:val="heading 4"/>
    <w:basedOn w:val="Normal"/>
    <w:next w:val="Normal"/>
    <w:qFormat/>
    <w:rsid w:val="001C25A1"/>
    <w:pPr>
      <w:keepNext/>
      <w:widowControl/>
      <w:autoSpaceDE/>
      <w:autoSpaceDN/>
      <w:adjustRightInd/>
      <w:ind w:left="342"/>
      <w:outlineLvl w:val="3"/>
    </w:pPr>
    <w:rPr>
      <w:b/>
      <w:bCs/>
      <w:lang w:val="en-GB"/>
    </w:rPr>
  </w:style>
  <w:style w:type="paragraph" w:styleId="Heading5">
    <w:name w:val="heading 5"/>
    <w:basedOn w:val="Normal"/>
    <w:next w:val="Normal"/>
    <w:qFormat/>
    <w:rsid w:val="001C25A1"/>
    <w:pPr>
      <w:keepNext/>
      <w:widowControl/>
      <w:tabs>
        <w:tab w:val="center" w:pos="4153"/>
      </w:tabs>
      <w:autoSpaceDE/>
      <w:autoSpaceDN/>
      <w:adjustRightInd/>
      <w:ind w:left="399" w:hanging="57"/>
      <w:outlineLvl w:val="4"/>
    </w:pPr>
    <w:rPr>
      <w:b/>
      <w:bCs/>
      <w:lang w:val="en-GB"/>
    </w:rPr>
  </w:style>
  <w:style w:type="paragraph" w:styleId="Heading6">
    <w:name w:val="heading 6"/>
    <w:basedOn w:val="Normal"/>
    <w:next w:val="Normal"/>
    <w:qFormat/>
    <w:rsid w:val="001C25A1"/>
    <w:pPr>
      <w:keepNext/>
      <w:outlineLvl w:val="5"/>
    </w:pPr>
    <w:rPr>
      <w:u w:val="single"/>
      <w:lang w:val="en-GB"/>
    </w:rPr>
  </w:style>
  <w:style w:type="paragraph" w:styleId="Heading7">
    <w:name w:val="heading 7"/>
    <w:basedOn w:val="Normal"/>
    <w:next w:val="Normal"/>
    <w:qFormat/>
    <w:rsid w:val="001C25A1"/>
    <w:pPr>
      <w:keepNext/>
      <w:outlineLvl w:val="6"/>
    </w:pPr>
    <w:rPr>
      <w:u w:val="single"/>
      <w:lang w:val="en-GB"/>
    </w:rPr>
  </w:style>
  <w:style w:type="paragraph" w:styleId="Heading8">
    <w:name w:val="heading 8"/>
    <w:basedOn w:val="Normal"/>
    <w:next w:val="Normal"/>
    <w:qFormat/>
    <w:rsid w:val="001C25A1"/>
    <w:pPr>
      <w:keepNext/>
      <w:outlineLvl w:val="7"/>
    </w:pPr>
    <w:rPr>
      <w:u w:val="single"/>
      <w:lang w:val="en-GB"/>
    </w:rPr>
  </w:style>
  <w:style w:type="paragraph" w:styleId="Heading9">
    <w:name w:val="heading 9"/>
    <w:basedOn w:val="Normal"/>
    <w:next w:val="Normal"/>
    <w:qFormat/>
    <w:rsid w:val="001C25A1"/>
    <w:pPr>
      <w:keepNext/>
      <w:outlineLvl w:val="8"/>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C25A1"/>
    <w:pPr>
      <w:widowControl/>
      <w:autoSpaceDE/>
      <w:autoSpaceDN/>
      <w:adjustRightInd/>
      <w:ind w:left="4332" w:hanging="12"/>
    </w:pPr>
    <w:rPr>
      <w:lang w:val="en-GB"/>
    </w:rPr>
  </w:style>
  <w:style w:type="paragraph" w:styleId="BodyTextIndent3">
    <w:name w:val="Body Text Indent 3"/>
    <w:basedOn w:val="Normal"/>
    <w:rsid w:val="001C25A1"/>
    <w:pPr>
      <w:widowControl/>
      <w:autoSpaceDE/>
      <w:autoSpaceDN/>
      <w:adjustRightInd/>
      <w:ind w:left="4332" w:hanging="4332"/>
    </w:pPr>
    <w:rPr>
      <w:lang w:val="en-GB"/>
    </w:rPr>
  </w:style>
  <w:style w:type="paragraph" w:styleId="BodyText">
    <w:name w:val="Body Text"/>
    <w:basedOn w:val="Normal"/>
    <w:rsid w:val="001C25A1"/>
  </w:style>
  <w:style w:type="paragraph" w:styleId="BodyTextIndent">
    <w:name w:val="Body Text Indent"/>
    <w:basedOn w:val="Normal"/>
    <w:rsid w:val="001C25A1"/>
    <w:rPr>
      <w:rFonts w:ascii="Arial Narrow" w:hAnsi="Arial Narrow" w:cs="Times New Roman"/>
      <w:sz w:val="22"/>
      <w:szCs w:val="22"/>
    </w:rPr>
  </w:style>
  <w:style w:type="paragraph" w:styleId="BodyText3">
    <w:name w:val="Body Text 3"/>
    <w:basedOn w:val="Normal"/>
    <w:link w:val="BodyText3Char"/>
    <w:rsid w:val="001C25A1"/>
    <w:rPr>
      <w:lang w:val="en-GB"/>
    </w:rPr>
  </w:style>
  <w:style w:type="paragraph" w:styleId="Title">
    <w:name w:val="Title"/>
    <w:basedOn w:val="Normal"/>
    <w:qFormat/>
    <w:rsid w:val="001C25A1"/>
    <w:pPr>
      <w:jc w:val="center"/>
    </w:pPr>
    <w:rPr>
      <w:b/>
      <w:bCs/>
      <w:sz w:val="32"/>
      <w:szCs w:val="32"/>
      <w:lang w:val="en-GB"/>
    </w:rPr>
  </w:style>
  <w:style w:type="paragraph" w:styleId="BodyText2">
    <w:name w:val="Body Text 2"/>
    <w:basedOn w:val="Normal"/>
    <w:rsid w:val="001C25A1"/>
    <w:pPr>
      <w:jc w:val="both"/>
    </w:pPr>
    <w:rPr>
      <w:rFonts w:ascii="Arial Narrow" w:hAnsi="Arial Narrow"/>
      <w:sz w:val="22"/>
      <w:szCs w:val="22"/>
      <w:lang w:val="en-GB"/>
    </w:rPr>
  </w:style>
  <w:style w:type="paragraph" w:styleId="BalloonText">
    <w:name w:val="Balloon Text"/>
    <w:basedOn w:val="Normal"/>
    <w:link w:val="BalloonTextChar"/>
    <w:rsid w:val="00B71760"/>
    <w:rPr>
      <w:rFonts w:ascii="Tahoma" w:hAnsi="Tahoma" w:cs="Tahoma"/>
      <w:sz w:val="16"/>
      <w:szCs w:val="16"/>
    </w:rPr>
  </w:style>
  <w:style w:type="character" w:customStyle="1" w:styleId="BalloonTextChar">
    <w:name w:val="Balloon Text Char"/>
    <w:link w:val="BalloonText"/>
    <w:rsid w:val="00B71760"/>
    <w:rPr>
      <w:rFonts w:ascii="Tahoma" w:hAnsi="Tahoma" w:cs="Tahoma"/>
      <w:sz w:val="16"/>
      <w:szCs w:val="16"/>
      <w:lang w:val="en-US" w:eastAsia="en-US"/>
    </w:rPr>
  </w:style>
  <w:style w:type="paragraph" w:styleId="ListParagraph">
    <w:name w:val="List Paragraph"/>
    <w:basedOn w:val="Normal"/>
    <w:uiPriority w:val="34"/>
    <w:qFormat/>
    <w:rsid w:val="00675137"/>
    <w:pPr>
      <w:ind w:left="720"/>
    </w:pPr>
  </w:style>
  <w:style w:type="paragraph" w:styleId="Header">
    <w:name w:val="header"/>
    <w:basedOn w:val="Normal"/>
    <w:link w:val="HeaderChar"/>
    <w:uiPriority w:val="99"/>
    <w:rsid w:val="00641040"/>
    <w:pPr>
      <w:tabs>
        <w:tab w:val="center" w:pos="4680"/>
        <w:tab w:val="right" w:pos="9360"/>
      </w:tabs>
    </w:pPr>
  </w:style>
  <w:style w:type="character" w:customStyle="1" w:styleId="HeaderChar">
    <w:name w:val="Header Char"/>
    <w:link w:val="Header"/>
    <w:uiPriority w:val="99"/>
    <w:rsid w:val="00641040"/>
    <w:rPr>
      <w:rFonts w:ascii="Arial" w:hAnsi="Arial" w:cs="Arial"/>
      <w:sz w:val="24"/>
      <w:szCs w:val="24"/>
    </w:rPr>
  </w:style>
  <w:style w:type="paragraph" w:styleId="Footer">
    <w:name w:val="footer"/>
    <w:basedOn w:val="Normal"/>
    <w:link w:val="FooterChar"/>
    <w:rsid w:val="00641040"/>
    <w:pPr>
      <w:tabs>
        <w:tab w:val="center" w:pos="4680"/>
        <w:tab w:val="right" w:pos="9360"/>
      </w:tabs>
    </w:pPr>
  </w:style>
  <w:style w:type="character" w:customStyle="1" w:styleId="FooterChar">
    <w:name w:val="Footer Char"/>
    <w:link w:val="Footer"/>
    <w:rsid w:val="00641040"/>
    <w:rPr>
      <w:rFonts w:ascii="Arial" w:hAnsi="Arial" w:cs="Arial"/>
      <w:sz w:val="24"/>
      <w:szCs w:val="24"/>
    </w:rPr>
  </w:style>
  <w:style w:type="character" w:customStyle="1" w:styleId="BodyText3Char">
    <w:name w:val="Body Text 3 Char"/>
    <w:link w:val="BodyText3"/>
    <w:rsid w:val="00641040"/>
    <w:rPr>
      <w:rFonts w:ascii="Arial" w:hAnsi="Arial" w:cs="Arial"/>
      <w:sz w:val="24"/>
      <w:szCs w:val="24"/>
      <w:lang w:val="en-GB"/>
    </w:rPr>
  </w:style>
  <w:style w:type="character" w:styleId="CommentReference">
    <w:name w:val="annotation reference"/>
    <w:rsid w:val="00A34582"/>
    <w:rPr>
      <w:sz w:val="16"/>
      <w:szCs w:val="16"/>
    </w:rPr>
  </w:style>
  <w:style w:type="paragraph" w:styleId="CommentText">
    <w:name w:val="annotation text"/>
    <w:basedOn w:val="Normal"/>
    <w:link w:val="CommentTextChar"/>
    <w:rsid w:val="00A34582"/>
    <w:rPr>
      <w:sz w:val="20"/>
      <w:szCs w:val="20"/>
    </w:rPr>
  </w:style>
  <w:style w:type="character" w:customStyle="1" w:styleId="CommentTextChar">
    <w:name w:val="Comment Text Char"/>
    <w:link w:val="CommentText"/>
    <w:rsid w:val="00A34582"/>
    <w:rPr>
      <w:rFonts w:ascii="Arial" w:hAnsi="Arial" w:cs="Arial"/>
      <w:lang w:val="en-US" w:eastAsia="en-US"/>
    </w:rPr>
  </w:style>
  <w:style w:type="paragraph" w:styleId="CommentSubject">
    <w:name w:val="annotation subject"/>
    <w:basedOn w:val="CommentText"/>
    <w:next w:val="CommentText"/>
    <w:link w:val="CommentSubjectChar"/>
    <w:rsid w:val="00A34582"/>
    <w:rPr>
      <w:b/>
      <w:bCs/>
    </w:rPr>
  </w:style>
  <w:style w:type="character" w:customStyle="1" w:styleId="CommentSubjectChar">
    <w:name w:val="Comment Subject Char"/>
    <w:link w:val="CommentSubject"/>
    <w:rsid w:val="00A34582"/>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7635">
      <w:bodyDiv w:val="1"/>
      <w:marLeft w:val="0"/>
      <w:marRight w:val="0"/>
      <w:marTop w:val="0"/>
      <w:marBottom w:val="0"/>
      <w:divBdr>
        <w:top w:val="none" w:sz="0" w:space="0" w:color="auto"/>
        <w:left w:val="none" w:sz="0" w:space="0" w:color="auto"/>
        <w:bottom w:val="none" w:sz="0" w:space="0" w:color="auto"/>
        <w:right w:val="none" w:sz="0" w:space="0" w:color="auto"/>
      </w:divBdr>
    </w:div>
    <w:div w:id="880552170">
      <w:bodyDiv w:val="1"/>
      <w:marLeft w:val="0"/>
      <w:marRight w:val="0"/>
      <w:marTop w:val="0"/>
      <w:marBottom w:val="0"/>
      <w:divBdr>
        <w:top w:val="none" w:sz="0" w:space="0" w:color="auto"/>
        <w:left w:val="none" w:sz="0" w:space="0" w:color="auto"/>
        <w:bottom w:val="none" w:sz="0" w:space="0" w:color="auto"/>
        <w:right w:val="none" w:sz="0" w:space="0" w:color="auto"/>
      </w:divBdr>
    </w:div>
    <w:div w:id="1585991279">
      <w:bodyDiv w:val="1"/>
      <w:marLeft w:val="0"/>
      <w:marRight w:val="0"/>
      <w:marTop w:val="0"/>
      <w:marBottom w:val="0"/>
      <w:divBdr>
        <w:top w:val="none" w:sz="0" w:space="0" w:color="auto"/>
        <w:left w:val="none" w:sz="0" w:space="0" w:color="auto"/>
        <w:bottom w:val="none" w:sz="0" w:space="0" w:color="auto"/>
        <w:right w:val="none" w:sz="0" w:space="0" w:color="auto"/>
      </w:divBdr>
    </w:div>
    <w:div w:id="17802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ING 2018">
      <a:dk1>
        <a:srgbClr val="117167"/>
      </a:dk1>
      <a:lt1>
        <a:srgbClr val="F7F5E9"/>
      </a:lt1>
      <a:dk2>
        <a:srgbClr val="00A870"/>
      </a:dk2>
      <a:lt2>
        <a:srgbClr val="F7F5E9"/>
      </a:lt2>
      <a:accent1>
        <a:srgbClr val="31558C"/>
      </a:accent1>
      <a:accent2>
        <a:srgbClr val="F9B122"/>
      </a:accent2>
      <a:accent3>
        <a:srgbClr val="E94E51"/>
      </a:accent3>
      <a:accent4>
        <a:srgbClr val="903B34"/>
      </a:accent4>
      <a:accent5>
        <a:srgbClr val="F7F5E9"/>
      </a:accent5>
      <a:accent6>
        <a:srgbClr val="B3DBCD"/>
      </a:accent6>
      <a:hlink>
        <a:srgbClr val="505050"/>
      </a:hlink>
      <a:folHlink>
        <a:srgbClr val="00A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497E-B34C-472B-BF1F-FC97A8D0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Trees for cities</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jo walker</dc:creator>
  <cp:keywords/>
  <dc:description/>
  <cp:lastModifiedBy>Annabel Kiddle</cp:lastModifiedBy>
  <cp:revision>8</cp:revision>
  <cp:lastPrinted>2019-10-04T13:01:00Z</cp:lastPrinted>
  <dcterms:created xsi:type="dcterms:W3CDTF">2019-10-01T13:25:00Z</dcterms:created>
  <dcterms:modified xsi:type="dcterms:W3CDTF">2019-10-07T11:24:00Z</dcterms:modified>
</cp:coreProperties>
</file>