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76DF" w14:textId="77777777" w:rsidR="00476E0F" w:rsidRPr="004E11C8" w:rsidRDefault="00476E0F" w:rsidP="00495DA8">
      <w:pPr>
        <w:jc w:val="both"/>
        <w:rPr>
          <w:rFonts w:ascii="Trunk-Regular" w:hAnsi="Trunk-Regular" w:cs="Open Sans"/>
          <w:noProof/>
          <w:color w:val="117167"/>
          <w:spacing w:val="5"/>
          <w:kern w:val="28"/>
          <w:sz w:val="56"/>
          <w:szCs w:val="56"/>
        </w:rPr>
      </w:pPr>
      <w:r w:rsidRPr="004E11C8">
        <w:rPr>
          <w:rFonts w:ascii="Trunk-Regular" w:hAnsi="Trunk-Regular" w:cs="Open Sans"/>
          <w:noProof/>
          <w:color w:val="117167"/>
          <w:spacing w:val="5"/>
          <w:kern w:val="28"/>
          <w:sz w:val="56"/>
          <w:szCs w:val="56"/>
        </w:rPr>
        <w:t>Job Description</w:t>
      </w:r>
    </w:p>
    <w:p w14:paraId="61252027" w14:textId="77777777" w:rsidR="00476E0F" w:rsidRPr="00BF22F3" w:rsidRDefault="00476E0F" w:rsidP="00495DA8">
      <w:pPr>
        <w:widowControl w:val="0"/>
        <w:autoSpaceDE w:val="0"/>
        <w:autoSpaceDN w:val="0"/>
        <w:adjustRightInd w:val="0"/>
        <w:jc w:val="both"/>
        <w:rPr>
          <w:rFonts w:ascii="Trunk-Regular" w:hAnsi="Trunk-Regular" w:cs="Open Sans"/>
          <w:color w:val="00A870"/>
          <w:sz w:val="44"/>
          <w:szCs w:val="56"/>
        </w:rPr>
      </w:pPr>
      <w:r w:rsidRPr="00BF22F3">
        <w:rPr>
          <w:rFonts w:ascii="Trunk-Regular" w:hAnsi="Trunk-Regular" w:cs="Open Sans"/>
          <w:color w:val="00A870"/>
          <w:sz w:val="44"/>
          <w:szCs w:val="56"/>
        </w:rPr>
        <w:t>Job Details</w:t>
      </w:r>
    </w:p>
    <w:p w14:paraId="678FDBFA" w14:textId="77777777" w:rsidR="006B0DBD" w:rsidRDefault="006B0DBD" w:rsidP="00495DA8">
      <w:pPr>
        <w:ind w:left="1701" w:hanging="1701"/>
        <w:jc w:val="both"/>
        <w:rPr>
          <w:rFonts w:ascii="Open Sans" w:hAnsi="Open Sans" w:cs="Open Sans"/>
          <w:b/>
          <w:color w:val="505050"/>
          <w:sz w:val="22"/>
          <w:szCs w:val="22"/>
        </w:rPr>
      </w:pPr>
    </w:p>
    <w:p w14:paraId="684F5B85" w14:textId="0F19D620" w:rsidR="00B14A25" w:rsidRPr="006B0DBD" w:rsidRDefault="00B14A25" w:rsidP="00495DA8">
      <w:pPr>
        <w:ind w:left="1701" w:hanging="1701"/>
        <w:jc w:val="both"/>
        <w:rPr>
          <w:rFonts w:ascii="Open Sans" w:hAnsi="Open Sans" w:cs="Open Sans"/>
          <w:b/>
          <w:color w:val="505050"/>
          <w:sz w:val="22"/>
          <w:szCs w:val="22"/>
        </w:rPr>
      </w:pPr>
      <w:r w:rsidRPr="006B0DBD">
        <w:rPr>
          <w:rFonts w:ascii="Open Sans" w:hAnsi="Open Sans" w:cs="Open Sans"/>
          <w:b/>
          <w:color w:val="505050"/>
          <w:sz w:val="22"/>
          <w:szCs w:val="22"/>
        </w:rPr>
        <w:t xml:space="preserve">Job Title: </w:t>
      </w:r>
      <w:r w:rsidRPr="006B0DBD">
        <w:rPr>
          <w:rFonts w:ascii="Open Sans" w:hAnsi="Open Sans" w:cs="Open Sans"/>
          <w:b/>
          <w:color w:val="505050"/>
          <w:sz w:val="22"/>
          <w:szCs w:val="22"/>
        </w:rPr>
        <w:tab/>
      </w:r>
      <w:r w:rsidR="00076948">
        <w:rPr>
          <w:rFonts w:ascii="Open Sans" w:hAnsi="Open Sans" w:cs="Open Sans"/>
          <w:b/>
          <w:color w:val="505050"/>
          <w:sz w:val="22"/>
          <w:szCs w:val="22"/>
        </w:rPr>
        <w:tab/>
      </w:r>
      <w:r w:rsidR="002C78B8" w:rsidRPr="002C78B8">
        <w:rPr>
          <w:rFonts w:ascii="Open Sans" w:hAnsi="Open Sans" w:cs="Open Sans"/>
          <w:color w:val="505050"/>
          <w:sz w:val="22"/>
          <w:szCs w:val="22"/>
        </w:rPr>
        <w:t>Human Resources (</w:t>
      </w:r>
      <w:r w:rsidR="00076948">
        <w:rPr>
          <w:rFonts w:ascii="Open Sans" w:hAnsi="Open Sans" w:cs="Open Sans"/>
          <w:color w:val="505050"/>
          <w:sz w:val="22"/>
          <w:szCs w:val="22"/>
        </w:rPr>
        <w:t>HR</w:t>
      </w:r>
      <w:r w:rsidR="002C78B8">
        <w:rPr>
          <w:rFonts w:ascii="Open Sans" w:hAnsi="Open Sans" w:cs="Open Sans"/>
          <w:color w:val="505050"/>
          <w:sz w:val="22"/>
          <w:szCs w:val="22"/>
        </w:rPr>
        <w:t>)</w:t>
      </w:r>
      <w:r w:rsidR="00076948">
        <w:rPr>
          <w:rFonts w:ascii="Open Sans" w:hAnsi="Open Sans" w:cs="Open Sans"/>
          <w:color w:val="505050"/>
          <w:sz w:val="22"/>
          <w:szCs w:val="22"/>
        </w:rPr>
        <w:t xml:space="preserve"> </w:t>
      </w:r>
      <w:r w:rsidR="004C47BC" w:rsidRPr="006B0DBD">
        <w:rPr>
          <w:rFonts w:ascii="Open Sans" w:hAnsi="Open Sans" w:cs="Open Sans"/>
          <w:color w:val="505050"/>
          <w:sz w:val="22"/>
          <w:szCs w:val="22"/>
        </w:rPr>
        <w:t>Coordinator</w:t>
      </w:r>
      <w:r w:rsidRPr="006B0DBD">
        <w:rPr>
          <w:rFonts w:ascii="Open Sans" w:hAnsi="Open Sans" w:cs="Open Sans"/>
          <w:b/>
          <w:color w:val="505050"/>
          <w:sz w:val="22"/>
          <w:szCs w:val="22"/>
        </w:rPr>
        <w:tab/>
      </w:r>
      <w:r w:rsidRPr="006B0DBD">
        <w:rPr>
          <w:rFonts w:ascii="Open Sans" w:hAnsi="Open Sans" w:cs="Open Sans"/>
          <w:b/>
          <w:color w:val="505050"/>
          <w:sz w:val="22"/>
          <w:szCs w:val="22"/>
        </w:rPr>
        <w:tab/>
      </w:r>
    </w:p>
    <w:p w14:paraId="4776F7F9" w14:textId="1CD66A46" w:rsidR="00B14A25" w:rsidRPr="006B0DBD" w:rsidRDefault="00B14A25" w:rsidP="00495DA8">
      <w:pPr>
        <w:ind w:left="1701" w:hanging="1701"/>
        <w:jc w:val="both"/>
        <w:rPr>
          <w:rFonts w:ascii="Open Sans" w:hAnsi="Open Sans" w:cs="Open Sans"/>
          <w:color w:val="505050"/>
          <w:sz w:val="22"/>
          <w:szCs w:val="22"/>
        </w:rPr>
      </w:pPr>
      <w:r w:rsidRPr="006B0DBD">
        <w:rPr>
          <w:rFonts w:ascii="Open Sans" w:hAnsi="Open Sans" w:cs="Open Sans"/>
          <w:b/>
          <w:color w:val="505050"/>
          <w:sz w:val="22"/>
          <w:szCs w:val="22"/>
        </w:rPr>
        <w:t>Reports to:</w:t>
      </w:r>
      <w:r w:rsidRPr="006B0DBD">
        <w:rPr>
          <w:rFonts w:ascii="Open Sans" w:hAnsi="Open Sans" w:cs="Open Sans"/>
          <w:color w:val="505050"/>
          <w:sz w:val="22"/>
          <w:szCs w:val="22"/>
        </w:rPr>
        <w:t xml:space="preserve"> </w:t>
      </w:r>
      <w:r w:rsidRPr="006B0DBD">
        <w:rPr>
          <w:rFonts w:ascii="Open Sans" w:hAnsi="Open Sans" w:cs="Open Sans"/>
          <w:color w:val="505050"/>
          <w:sz w:val="22"/>
          <w:szCs w:val="22"/>
        </w:rPr>
        <w:tab/>
      </w:r>
      <w:r w:rsidR="00076948">
        <w:rPr>
          <w:rFonts w:ascii="Open Sans" w:hAnsi="Open Sans" w:cs="Open Sans"/>
          <w:color w:val="505050"/>
          <w:sz w:val="22"/>
          <w:szCs w:val="22"/>
        </w:rPr>
        <w:tab/>
        <w:t>Head of HR</w:t>
      </w:r>
      <w:r w:rsidRPr="006B0DBD">
        <w:rPr>
          <w:rFonts w:ascii="Open Sans" w:hAnsi="Open Sans" w:cs="Open Sans"/>
          <w:color w:val="505050"/>
          <w:sz w:val="22"/>
          <w:szCs w:val="22"/>
        </w:rPr>
        <w:tab/>
      </w:r>
      <w:r w:rsidRPr="006B0DBD">
        <w:rPr>
          <w:rFonts w:ascii="Open Sans" w:hAnsi="Open Sans" w:cs="Open Sans"/>
          <w:color w:val="505050"/>
          <w:sz w:val="22"/>
          <w:szCs w:val="22"/>
        </w:rPr>
        <w:tab/>
      </w:r>
    </w:p>
    <w:p w14:paraId="3A13F28F" w14:textId="73EF857E" w:rsidR="00B14A25" w:rsidRPr="006B0DBD" w:rsidRDefault="00B14A25" w:rsidP="00495DA8">
      <w:pPr>
        <w:ind w:left="1701" w:hanging="1701"/>
        <w:jc w:val="both"/>
        <w:rPr>
          <w:rFonts w:ascii="Open Sans" w:hAnsi="Open Sans" w:cs="Open Sans"/>
          <w:b/>
          <w:color w:val="505050"/>
          <w:sz w:val="22"/>
          <w:szCs w:val="22"/>
        </w:rPr>
      </w:pPr>
      <w:r w:rsidRPr="006B0DBD">
        <w:rPr>
          <w:rFonts w:ascii="Open Sans" w:hAnsi="Open Sans" w:cs="Open Sans"/>
          <w:b/>
          <w:color w:val="505050"/>
          <w:sz w:val="22"/>
          <w:szCs w:val="22"/>
        </w:rPr>
        <w:t>Direct reports</w:t>
      </w:r>
      <w:r w:rsidRPr="006B0DBD">
        <w:rPr>
          <w:rFonts w:ascii="Open Sans" w:hAnsi="Open Sans" w:cs="Open Sans"/>
          <w:color w:val="505050"/>
          <w:sz w:val="22"/>
          <w:szCs w:val="22"/>
        </w:rPr>
        <w:t>:</w:t>
      </w:r>
      <w:r w:rsidR="00B4407E" w:rsidRPr="006B0DBD">
        <w:rPr>
          <w:rFonts w:ascii="Open Sans" w:hAnsi="Open Sans" w:cs="Open Sans"/>
          <w:color w:val="505050"/>
          <w:sz w:val="22"/>
          <w:szCs w:val="22"/>
        </w:rPr>
        <w:t xml:space="preserve"> </w:t>
      </w:r>
      <w:r w:rsidR="00076948">
        <w:rPr>
          <w:rFonts w:ascii="Open Sans" w:hAnsi="Open Sans" w:cs="Open Sans"/>
          <w:color w:val="505050"/>
          <w:sz w:val="22"/>
          <w:szCs w:val="22"/>
        </w:rPr>
        <w:tab/>
      </w:r>
      <w:r w:rsidR="00076948">
        <w:rPr>
          <w:rFonts w:ascii="Open Sans" w:hAnsi="Open Sans" w:cs="Open Sans"/>
          <w:color w:val="505050"/>
          <w:sz w:val="22"/>
          <w:szCs w:val="22"/>
        </w:rPr>
        <w:tab/>
      </w:r>
      <w:r w:rsidR="004C47BC" w:rsidRPr="006B0DBD">
        <w:rPr>
          <w:rFonts w:ascii="Open Sans" w:hAnsi="Open Sans" w:cs="Open Sans"/>
          <w:color w:val="505050"/>
          <w:sz w:val="22"/>
          <w:szCs w:val="22"/>
        </w:rPr>
        <w:t>None</w:t>
      </w:r>
      <w:r w:rsidR="00A34874">
        <w:rPr>
          <w:rFonts w:ascii="Open Sans" w:hAnsi="Open Sans" w:cs="Open Sans"/>
          <w:color w:val="505050"/>
          <w:sz w:val="22"/>
          <w:szCs w:val="22"/>
        </w:rPr>
        <w:t>. The role will support our whole staff team (60 people)</w:t>
      </w:r>
    </w:p>
    <w:p w14:paraId="3B25B2B3" w14:textId="77777777" w:rsidR="00A34874" w:rsidRDefault="00A34874" w:rsidP="00495DA8">
      <w:pPr>
        <w:jc w:val="both"/>
        <w:rPr>
          <w:rFonts w:ascii="Open Sans" w:hAnsi="Open Sans" w:cs="Open Sans"/>
          <w:color w:val="505050"/>
          <w:sz w:val="22"/>
          <w:szCs w:val="22"/>
        </w:rPr>
      </w:pPr>
      <w:r w:rsidRPr="00D01852">
        <w:rPr>
          <w:rFonts w:ascii="Open Sans" w:hAnsi="Open Sans" w:cs="Open Sans"/>
          <w:b/>
          <w:color w:val="505050"/>
          <w:sz w:val="22"/>
          <w:szCs w:val="22"/>
        </w:rPr>
        <w:t>Office location</w:t>
      </w:r>
      <w:r w:rsidRPr="00721838">
        <w:rPr>
          <w:rFonts w:ascii="Open Sans" w:hAnsi="Open Sans" w:cs="Open Sans"/>
          <w:color w:val="505050"/>
          <w:sz w:val="22"/>
          <w:szCs w:val="22"/>
        </w:rPr>
        <w:t xml:space="preserve">: </w:t>
      </w:r>
      <w:r>
        <w:rPr>
          <w:rFonts w:ascii="Open Sans" w:hAnsi="Open Sans" w:cs="Open Sans"/>
          <w:color w:val="505050"/>
          <w:sz w:val="22"/>
          <w:szCs w:val="22"/>
        </w:rPr>
        <w:tab/>
      </w:r>
      <w:r w:rsidRPr="00721838">
        <w:rPr>
          <w:rFonts w:ascii="Open Sans" w:hAnsi="Open Sans" w:cs="Open Sans"/>
          <w:color w:val="505050"/>
          <w:sz w:val="22"/>
          <w:szCs w:val="22"/>
        </w:rPr>
        <w:t xml:space="preserve">Kennington, London SE11. </w:t>
      </w:r>
    </w:p>
    <w:p w14:paraId="3045457C" w14:textId="77777777" w:rsidR="00A34874" w:rsidRPr="00D01852" w:rsidRDefault="00A34874" w:rsidP="00495DA8">
      <w:pPr>
        <w:ind w:left="2160" w:hanging="2160"/>
        <w:jc w:val="both"/>
        <w:rPr>
          <w:rFonts w:ascii="Open Sans" w:hAnsi="Open Sans" w:cs="Open Sans"/>
          <w:color w:val="505050"/>
          <w:sz w:val="22"/>
          <w:szCs w:val="22"/>
        </w:rPr>
      </w:pPr>
      <w:r w:rsidRPr="00B266A6">
        <w:rPr>
          <w:rFonts w:ascii="Open Sans" w:hAnsi="Open Sans" w:cs="Open Sans"/>
          <w:b/>
          <w:color w:val="505050"/>
          <w:sz w:val="22"/>
          <w:szCs w:val="22"/>
        </w:rPr>
        <w:t>Flexible working</w:t>
      </w:r>
      <w:r>
        <w:rPr>
          <w:rFonts w:ascii="Open Sans" w:hAnsi="Open Sans" w:cs="Open Sans"/>
          <w:color w:val="505050"/>
          <w:sz w:val="22"/>
          <w:szCs w:val="22"/>
        </w:rPr>
        <w:t>:</w:t>
      </w:r>
      <w:r>
        <w:rPr>
          <w:rFonts w:ascii="Open Sans" w:hAnsi="Open Sans" w:cs="Open Sans"/>
          <w:color w:val="505050"/>
          <w:sz w:val="22"/>
          <w:szCs w:val="22"/>
        </w:rPr>
        <w:tab/>
      </w:r>
      <w:r w:rsidRPr="00D01852">
        <w:rPr>
          <w:rFonts w:ascii="Open Sans" w:hAnsi="Open Sans" w:cs="Open Sans"/>
          <w:color w:val="505050"/>
          <w:sz w:val="22"/>
          <w:szCs w:val="22"/>
        </w:rPr>
        <w:t>Hybrid working arrangements considered (minimum 2 days in office)</w:t>
      </w:r>
    </w:p>
    <w:p w14:paraId="6C877252" w14:textId="480FAAE7" w:rsidR="00A34874" w:rsidRPr="00721838" w:rsidRDefault="00A34874" w:rsidP="00495DA8">
      <w:pPr>
        <w:widowControl w:val="0"/>
        <w:autoSpaceDE w:val="0"/>
        <w:autoSpaceDN w:val="0"/>
        <w:adjustRightInd w:val="0"/>
        <w:spacing w:line="276" w:lineRule="auto"/>
        <w:jc w:val="both"/>
        <w:rPr>
          <w:rFonts w:ascii="Open Sans" w:hAnsi="Open Sans" w:cs="Open Sans"/>
          <w:color w:val="505050"/>
          <w:sz w:val="22"/>
          <w:szCs w:val="22"/>
        </w:rPr>
      </w:pPr>
      <w:r w:rsidRPr="00721838">
        <w:rPr>
          <w:rFonts w:ascii="Open Sans" w:hAnsi="Open Sans" w:cs="Open Sans"/>
          <w:b/>
          <w:color w:val="505050"/>
          <w:sz w:val="22"/>
          <w:szCs w:val="22"/>
        </w:rPr>
        <w:t>Contract</w:t>
      </w:r>
      <w:r w:rsidRPr="00721838">
        <w:rPr>
          <w:rFonts w:ascii="Open Sans" w:hAnsi="Open Sans" w:cs="Open Sans"/>
          <w:color w:val="505050"/>
          <w:sz w:val="22"/>
          <w:szCs w:val="22"/>
        </w:rPr>
        <w:t xml:space="preserve">: </w:t>
      </w:r>
      <w:r>
        <w:rPr>
          <w:rFonts w:ascii="Open Sans" w:hAnsi="Open Sans" w:cs="Open Sans"/>
          <w:color w:val="505050"/>
          <w:sz w:val="22"/>
          <w:szCs w:val="22"/>
        </w:rPr>
        <w:tab/>
      </w:r>
      <w:r>
        <w:rPr>
          <w:rFonts w:ascii="Open Sans" w:hAnsi="Open Sans" w:cs="Open Sans"/>
          <w:color w:val="505050"/>
          <w:sz w:val="22"/>
          <w:szCs w:val="22"/>
        </w:rPr>
        <w:tab/>
      </w:r>
      <w:r w:rsidRPr="00721838">
        <w:rPr>
          <w:rFonts w:ascii="Open Sans" w:hAnsi="Open Sans" w:cs="Open Sans"/>
          <w:color w:val="505050"/>
          <w:sz w:val="22"/>
          <w:szCs w:val="22"/>
        </w:rPr>
        <w:t>Full time (35 hours per week)</w:t>
      </w:r>
      <w:r>
        <w:rPr>
          <w:rFonts w:ascii="Open Sans" w:hAnsi="Open Sans" w:cs="Open Sans"/>
          <w:color w:val="505050"/>
          <w:sz w:val="22"/>
          <w:szCs w:val="22"/>
        </w:rPr>
        <w:t>. P</w:t>
      </w:r>
      <w:r w:rsidRPr="00721838">
        <w:rPr>
          <w:rFonts w:ascii="Open Sans" w:hAnsi="Open Sans" w:cs="Open Sans"/>
          <w:color w:val="505050"/>
          <w:sz w:val="22"/>
          <w:szCs w:val="22"/>
        </w:rPr>
        <w:t>ermanent</w:t>
      </w:r>
      <w:r>
        <w:rPr>
          <w:rFonts w:ascii="Open Sans" w:hAnsi="Open Sans" w:cs="Open Sans"/>
          <w:color w:val="505050"/>
          <w:sz w:val="22"/>
          <w:szCs w:val="22"/>
        </w:rPr>
        <w:t xml:space="preserve"> contract.</w:t>
      </w:r>
    </w:p>
    <w:p w14:paraId="2339B08C" w14:textId="77777777" w:rsidR="00A34874" w:rsidRPr="00721838" w:rsidRDefault="00A34874" w:rsidP="00495DA8">
      <w:pPr>
        <w:widowControl w:val="0"/>
        <w:autoSpaceDE w:val="0"/>
        <w:autoSpaceDN w:val="0"/>
        <w:adjustRightInd w:val="0"/>
        <w:spacing w:line="276" w:lineRule="auto"/>
        <w:jc w:val="both"/>
        <w:rPr>
          <w:rFonts w:ascii="Open Sans" w:hAnsi="Open Sans" w:cs="Open Sans"/>
          <w:color w:val="505050"/>
          <w:sz w:val="22"/>
          <w:szCs w:val="22"/>
        </w:rPr>
      </w:pPr>
      <w:r w:rsidRPr="00D01852">
        <w:rPr>
          <w:rFonts w:ascii="Open Sans" w:hAnsi="Open Sans" w:cs="Open Sans"/>
          <w:b/>
          <w:color w:val="505050"/>
          <w:sz w:val="22"/>
          <w:szCs w:val="22"/>
        </w:rPr>
        <w:t>Salary</w:t>
      </w:r>
      <w:r w:rsidRPr="00721838">
        <w:rPr>
          <w:rFonts w:ascii="Open Sans" w:hAnsi="Open Sans" w:cs="Open Sans"/>
          <w:color w:val="505050"/>
          <w:sz w:val="22"/>
          <w:szCs w:val="22"/>
        </w:rPr>
        <w:t xml:space="preserve">: </w:t>
      </w:r>
      <w:r>
        <w:rPr>
          <w:rFonts w:ascii="Open Sans" w:hAnsi="Open Sans" w:cs="Open Sans"/>
          <w:color w:val="505050"/>
          <w:sz w:val="22"/>
          <w:szCs w:val="22"/>
        </w:rPr>
        <w:tab/>
      </w:r>
      <w:r>
        <w:rPr>
          <w:rFonts w:ascii="Open Sans" w:hAnsi="Open Sans" w:cs="Open Sans"/>
          <w:color w:val="505050"/>
          <w:sz w:val="22"/>
          <w:szCs w:val="22"/>
        </w:rPr>
        <w:tab/>
      </w:r>
      <w:r w:rsidRPr="00721838">
        <w:rPr>
          <w:rFonts w:ascii="Open Sans" w:hAnsi="Open Sans" w:cs="Open Sans"/>
          <w:color w:val="505050"/>
          <w:sz w:val="22"/>
          <w:szCs w:val="22"/>
        </w:rPr>
        <w:t>£2</w:t>
      </w:r>
      <w:r>
        <w:rPr>
          <w:rFonts w:ascii="Open Sans" w:hAnsi="Open Sans" w:cs="Open Sans"/>
          <w:color w:val="505050"/>
          <w:sz w:val="22"/>
          <w:szCs w:val="22"/>
        </w:rPr>
        <w:t>8,5</w:t>
      </w:r>
      <w:r w:rsidRPr="00721838">
        <w:rPr>
          <w:rFonts w:ascii="Open Sans" w:hAnsi="Open Sans" w:cs="Open Sans"/>
          <w:color w:val="505050"/>
          <w:sz w:val="22"/>
          <w:szCs w:val="22"/>
        </w:rPr>
        <w:t>00 per annum</w:t>
      </w:r>
    </w:p>
    <w:p w14:paraId="6E1FE831" w14:textId="77777777" w:rsidR="00B14A25" w:rsidRPr="000573F3" w:rsidRDefault="00B14A25" w:rsidP="00495DA8">
      <w:pPr>
        <w:ind w:left="1701" w:hanging="1701"/>
        <w:jc w:val="both"/>
        <w:rPr>
          <w:rFonts w:ascii="Open Sans" w:hAnsi="Open Sans" w:cs="Open Sans"/>
          <w:color w:val="505050"/>
          <w:sz w:val="22"/>
          <w:szCs w:val="22"/>
        </w:rPr>
      </w:pPr>
      <w:r w:rsidRPr="000573F3">
        <w:rPr>
          <w:rFonts w:ascii="Open Sans" w:hAnsi="Open Sans" w:cs="Open Sans"/>
          <w:color w:val="505050"/>
          <w:sz w:val="22"/>
          <w:szCs w:val="22"/>
        </w:rPr>
        <w:tab/>
      </w:r>
      <w:r w:rsidRPr="000573F3">
        <w:rPr>
          <w:rFonts w:ascii="Open Sans" w:hAnsi="Open Sans" w:cs="Open Sans"/>
          <w:color w:val="505050"/>
          <w:sz w:val="22"/>
          <w:szCs w:val="22"/>
        </w:rPr>
        <w:tab/>
      </w:r>
      <w:r w:rsidRPr="000573F3">
        <w:rPr>
          <w:rFonts w:ascii="Open Sans" w:hAnsi="Open Sans" w:cs="Open Sans"/>
          <w:color w:val="505050"/>
          <w:sz w:val="22"/>
          <w:szCs w:val="22"/>
        </w:rPr>
        <w:tab/>
      </w:r>
      <w:r w:rsidRPr="000573F3">
        <w:rPr>
          <w:rFonts w:ascii="Open Sans" w:hAnsi="Open Sans" w:cs="Open Sans"/>
          <w:color w:val="505050"/>
          <w:sz w:val="22"/>
          <w:szCs w:val="22"/>
        </w:rPr>
        <w:tab/>
      </w:r>
      <w:r w:rsidRPr="000573F3">
        <w:rPr>
          <w:rFonts w:ascii="Open Sans" w:hAnsi="Open Sans" w:cs="Open Sans"/>
          <w:color w:val="505050"/>
          <w:sz w:val="22"/>
          <w:szCs w:val="22"/>
        </w:rPr>
        <w:tab/>
      </w:r>
      <w:r w:rsidRPr="000573F3">
        <w:rPr>
          <w:rFonts w:ascii="Open Sans" w:hAnsi="Open Sans" w:cs="Open Sans"/>
          <w:color w:val="505050"/>
          <w:sz w:val="22"/>
          <w:szCs w:val="22"/>
        </w:rPr>
        <w:tab/>
      </w:r>
      <w:r w:rsidRPr="000573F3">
        <w:rPr>
          <w:rFonts w:ascii="Open Sans" w:hAnsi="Open Sans" w:cs="Open Sans"/>
          <w:color w:val="505050"/>
          <w:sz w:val="22"/>
          <w:szCs w:val="22"/>
        </w:rPr>
        <w:tab/>
      </w:r>
    </w:p>
    <w:p w14:paraId="1088FE23" w14:textId="00D2809F" w:rsidR="00463A18" w:rsidRDefault="00476E0F" w:rsidP="00495DA8">
      <w:pPr>
        <w:widowControl w:val="0"/>
        <w:tabs>
          <w:tab w:val="left" w:pos="3119"/>
        </w:tabs>
        <w:autoSpaceDE w:val="0"/>
        <w:autoSpaceDN w:val="0"/>
        <w:adjustRightInd w:val="0"/>
        <w:ind w:left="3119" w:hanging="3119"/>
        <w:jc w:val="both"/>
        <w:rPr>
          <w:rFonts w:ascii="Trunk-Regular" w:hAnsi="Trunk-Regular" w:cs="Open Sans"/>
          <w:noProof/>
          <w:color w:val="00A870"/>
          <w:spacing w:val="5"/>
          <w:kern w:val="28"/>
          <w:sz w:val="36"/>
          <w:szCs w:val="36"/>
          <w:lang w:val="en-US"/>
        </w:rPr>
      </w:pPr>
      <w:r w:rsidRPr="00BF22F3">
        <w:rPr>
          <w:rFonts w:ascii="Trunk-Regular" w:hAnsi="Trunk-Regular" w:cs="Open Sans"/>
          <w:noProof/>
          <w:color w:val="00A870"/>
          <w:spacing w:val="5"/>
          <w:kern w:val="28"/>
          <w:sz w:val="36"/>
          <w:szCs w:val="36"/>
          <w:lang w:val="en-US"/>
        </w:rPr>
        <w:t>Purpose of Jo</w:t>
      </w:r>
      <w:r w:rsidR="003F185B">
        <w:rPr>
          <w:rFonts w:ascii="Trunk-Regular" w:hAnsi="Trunk-Regular" w:cs="Open Sans"/>
          <w:noProof/>
          <w:color w:val="00A870"/>
          <w:spacing w:val="5"/>
          <w:kern w:val="28"/>
          <w:sz w:val="36"/>
          <w:szCs w:val="36"/>
          <w:lang w:val="en-US"/>
        </w:rPr>
        <w:t>b</w:t>
      </w:r>
    </w:p>
    <w:p w14:paraId="32CFAC9D" w14:textId="77777777" w:rsidR="006B0DBD" w:rsidRPr="002C78B8" w:rsidRDefault="006B0DBD" w:rsidP="00495DA8">
      <w:pPr>
        <w:widowControl w:val="0"/>
        <w:tabs>
          <w:tab w:val="left" w:pos="3119"/>
        </w:tabs>
        <w:autoSpaceDE w:val="0"/>
        <w:autoSpaceDN w:val="0"/>
        <w:adjustRightInd w:val="0"/>
        <w:jc w:val="both"/>
        <w:rPr>
          <w:rFonts w:ascii="Open Sans" w:hAnsi="Open Sans" w:cs="Open Sans"/>
          <w:noProof/>
          <w:color w:val="385623" w:themeColor="accent6" w:themeShade="80"/>
          <w:spacing w:val="5"/>
          <w:kern w:val="28"/>
          <w:sz w:val="22"/>
          <w:szCs w:val="22"/>
          <w:lang w:val="en-US"/>
        </w:rPr>
      </w:pPr>
    </w:p>
    <w:p w14:paraId="4C5E8793" w14:textId="4FADC15C" w:rsidR="004C5B12" w:rsidRPr="00824369" w:rsidRDefault="004C5B12" w:rsidP="00495DA8">
      <w:pPr>
        <w:shd w:val="clear" w:color="auto" w:fill="FFFFFF"/>
        <w:spacing w:before="120" w:after="120"/>
        <w:contextualSpacing/>
        <w:jc w:val="both"/>
        <w:rPr>
          <w:rFonts w:ascii="Open Sans" w:hAnsi="Open Sans" w:cs="Open Sans"/>
          <w:bCs/>
          <w:color w:val="505050"/>
          <w:sz w:val="22"/>
          <w:szCs w:val="22"/>
        </w:rPr>
      </w:pPr>
      <w:r w:rsidRPr="00824369">
        <w:rPr>
          <w:rFonts w:ascii="Open Sans" w:hAnsi="Open Sans" w:cs="Open Sans"/>
          <w:bCs/>
          <w:color w:val="505050"/>
          <w:sz w:val="22"/>
          <w:szCs w:val="22"/>
        </w:rPr>
        <w:t xml:space="preserve">This role is responsible for the efficient and effective coordination of our Human Resources (HR) function, ensuring that our staff feel </w:t>
      </w:r>
      <w:r w:rsidR="00824369">
        <w:rPr>
          <w:rFonts w:ascii="Open Sans" w:hAnsi="Open Sans" w:cs="Open Sans"/>
          <w:bCs/>
          <w:color w:val="505050"/>
          <w:sz w:val="22"/>
          <w:szCs w:val="22"/>
        </w:rPr>
        <w:t xml:space="preserve">a strong sense of belonging </w:t>
      </w:r>
      <w:r w:rsidR="0012225D">
        <w:rPr>
          <w:rFonts w:ascii="Open Sans" w:hAnsi="Open Sans" w:cs="Open Sans"/>
          <w:bCs/>
          <w:color w:val="505050"/>
          <w:sz w:val="22"/>
          <w:szCs w:val="22"/>
        </w:rPr>
        <w:t xml:space="preserve">to the Charity, </w:t>
      </w:r>
      <w:r w:rsidR="00824369">
        <w:rPr>
          <w:rFonts w:ascii="Open Sans" w:hAnsi="Open Sans" w:cs="Open Sans"/>
          <w:bCs/>
          <w:color w:val="505050"/>
          <w:sz w:val="22"/>
          <w:szCs w:val="22"/>
        </w:rPr>
        <w:t xml:space="preserve">and are </w:t>
      </w:r>
      <w:r w:rsidRPr="00824369">
        <w:rPr>
          <w:rFonts w:ascii="Open Sans" w:hAnsi="Open Sans" w:cs="Open Sans"/>
          <w:bCs/>
          <w:color w:val="505050"/>
          <w:sz w:val="22"/>
          <w:szCs w:val="22"/>
        </w:rPr>
        <w:t xml:space="preserve">well </w:t>
      </w:r>
      <w:r w:rsidR="00824369">
        <w:rPr>
          <w:rFonts w:ascii="Open Sans" w:hAnsi="Open Sans" w:cs="Open Sans"/>
          <w:bCs/>
          <w:color w:val="505050"/>
          <w:sz w:val="22"/>
          <w:szCs w:val="22"/>
        </w:rPr>
        <w:t>supported</w:t>
      </w:r>
      <w:r w:rsidR="0012225D">
        <w:rPr>
          <w:rFonts w:ascii="Open Sans" w:hAnsi="Open Sans" w:cs="Open Sans"/>
          <w:bCs/>
          <w:color w:val="505050"/>
          <w:sz w:val="22"/>
          <w:szCs w:val="22"/>
        </w:rPr>
        <w:t xml:space="preserve"> and connected</w:t>
      </w:r>
      <w:r w:rsidR="00824369">
        <w:rPr>
          <w:rFonts w:ascii="Open Sans" w:hAnsi="Open Sans" w:cs="Open Sans"/>
          <w:bCs/>
          <w:color w:val="505050"/>
          <w:sz w:val="22"/>
          <w:szCs w:val="22"/>
        </w:rPr>
        <w:t xml:space="preserve">, so that they can flourish in their roles. </w:t>
      </w:r>
    </w:p>
    <w:p w14:paraId="729E4FD9" w14:textId="4E447CA3" w:rsidR="004C5B12" w:rsidRDefault="00824369" w:rsidP="00495DA8">
      <w:pPr>
        <w:shd w:val="clear" w:color="auto" w:fill="FFFFFF"/>
        <w:spacing w:before="120" w:after="120"/>
        <w:contextualSpacing/>
        <w:jc w:val="both"/>
        <w:rPr>
          <w:rFonts w:ascii="Open Sans" w:hAnsi="Open Sans" w:cs="Open Sans"/>
          <w:bCs/>
          <w:color w:val="505050"/>
          <w:sz w:val="22"/>
          <w:szCs w:val="22"/>
        </w:rPr>
      </w:pPr>
      <w:r>
        <w:rPr>
          <w:rFonts w:ascii="Open Sans" w:hAnsi="Open Sans" w:cs="Open Sans"/>
          <w:bCs/>
          <w:color w:val="505050"/>
          <w:sz w:val="22"/>
          <w:szCs w:val="22"/>
        </w:rPr>
        <w:t>This involves a</w:t>
      </w:r>
      <w:r w:rsidR="004C5B12" w:rsidRPr="00750369">
        <w:rPr>
          <w:rFonts w:ascii="Open Sans" w:hAnsi="Open Sans" w:cs="Open Sans"/>
          <w:bCs/>
          <w:color w:val="505050"/>
          <w:sz w:val="22"/>
          <w:szCs w:val="22"/>
        </w:rPr>
        <w:t xml:space="preserve"> range of </w:t>
      </w:r>
      <w:r>
        <w:rPr>
          <w:rFonts w:ascii="Open Sans" w:hAnsi="Open Sans" w:cs="Open Sans"/>
          <w:bCs/>
          <w:color w:val="505050"/>
          <w:sz w:val="22"/>
          <w:szCs w:val="22"/>
        </w:rPr>
        <w:t>coordination and administration responsibilities</w:t>
      </w:r>
      <w:r w:rsidR="004C5B12" w:rsidRPr="00750369">
        <w:rPr>
          <w:rFonts w:ascii="Open Sans" w:hAnsi="Open Sans" w:cs="Open Sans"/>
          <w:bCs/>
          <w:color w:val="505050"/>
          <w:sz w:val="22"/>
          <w:szCs w:val="22"/>
        </w:rPr>
        <w:t xml:space="preserve"> relatin</w:t>
      </w:r>
      <w:r w:rsidR="004C5B12">
        <w:rPr>
          <w:rFonts w:ascii="Open Sans" w:hAnsi="Open Sans" w:cs="Open Sans"/>
          <w:bCs/>
          <w:color w:val="505050"/>
          <w:sz w:val="22"/>
          <w:szCs w:val="22"/>
        </w:rPr>
        <w:t>g</w:t>
      </w:r>
      <w:r w:rsidR="004C5B12" w:rsidRPr="00750369">
        <w:rPr>
          <w:rFonts w:ascii="Open Sans" w:hAnsi="Open Sans" w:cs="Open Sans"/>
          <w:bCs/>
          <w:color w:val="505050"/>
          <w:sz w:val="22"/>
          <w:szCs w:val="22"/>
        </w:rPr>
        <w:t xml:space="preserve"> to the HR function</w:t>
      </w:r>
      <w:r>
        <w:rPr>
          <w:rFonts w:ascii="Open Sans" w:hAnsi="Open Sans" w:cs="Open Sans"/>
          <w:bCs/>
          <w:color w:val="505050"/>
          <w:sz w:val="22"/>
          <w:szCs w:val="22"/>
        </w:rPr>
        <w:t>,</w:t>
      </w:r>
      <w:r w:rsidR="004C5B12" w:rsidRPr="00750369">
        <w:rPr>
          <w:rFonts w:ascii="Open Sans" w:hAnsi="Open Sans" w:cs="Open Sans"/>
          <w:bCs/>
          <w:color w:val="505050"/>
          <w:sz w:val="22"/>
          <w:szCs w:val="22"/>
        </w:rPr>
        <w:t xml:space="preserve"> </w:t>
      </w:r>
      <w:r w:rsidR="004C5B12">
        <w:rPr>
          <w:rFonts w:ascii="Open Sans" w:hAnsi="Open Sans" w:cs="Open Sans"/>
          <w:bCs/>
          <w:color w:val="505050"/>
          <w:sz w:val="22"/>
          <w:szCs w:val="22"/>
        </w:rPr>
        <w:t xml:space="preserve">including </w:t>
      </w:r>
      <w:r>
        <w:rPr>
          <w:rFonts w:ascii="Open Sans" w:hAnsi="Open Sans" w:cs="Open Sans"/>
          <w:bCs/>
          <w:color w:val="505050"/>
          <w:sz w:val="22"/>
          <w:szCs w:val="22"/>
        </w:rPr>
        <w:t xml:space="preserve">supporting </w:t>
      </w:r>
      <w:r w:rsidR="004C5B12" w:rsidRPr="00750369">
        <w:rPr>
          <w:rFonts w:ascii="Open Sans" w:hAnsi="Open Sans" w:cs="Open Sans"/>
          <w:bCs/>
          <w:color w:val="505050"/>
          <w:sz w:val="22"/>
          <w:szCs w:val="22"/>
        </w:rPr>
        <w:t>staff recruitment a</w:t>
      </w:r>
      <w:r w:rsidR="004C5B12">
        <w:rPr>
          <w:rFonts w:ascii="Open Sans" w:hAnsi="Open Sans" w:cs="Open Sans"/>
          <w:bCs/>
          <w:color w:val="505050"/>
          <w:sz w:val="22"/>
          <w:szCs w:val="22"/>
        </w:rPr>
        <w:t xml:space="preserve">nd </w:t>
      </w:r>
      <w:r>
        <w:rPr>
          <w:rFonts w:ascii="Open Sans" w:hAnsi="Open Sans" w:cs="Open Sans"/>
          <w:bCs/>
          <w:color w:val="505050"/>
          <w:sz w:val="22"/>
          <w:szCs w:val="22"/>
        </w:rPr>
        <w:t>induction</w:t>
      </w:r>
      <w:r w:rsidR="004C5B12">
        <w:rPr>
          <w:rFonts w:ascii="Open Sans" w:hAnsi="Open Sans" w:cs="Open Sans"/>
          <w:bCs/>
          <w:color w:val="505050"/>
          <w:sz w:val="22"/>
          <w:szCs w:val="22"/>
        </w:rPr>
        <w:t xml:space="preserve">, </w:t>
      </w:r>
      <w:r>
        <w:rPr>
          <w:rFonts w:ascii="Open Sans" w:hAnsi="Open Sans" w:cs="Open Sans"/>
          <w:bCs/>
          <w:color w:val="505050"/>
          <w:sz w:val="22"/>
          <w:szCs w:val="22"/>
        </w:rPr>
        <w:t xml:space="preserve">coordinating </w:t>
      </w:r>
      <w:r w:rsidR="004C5B12">
        <w:rPr>
          <w:rFonts w:ascii="Open Sans" w:hAnsi="Open Sans" w:cs="Open Sans"/>
          <w:bCs/>
          <w:color w:val="505050"/>
          <w:sz w:val="22"/>
          <w:szCs w:val="22"/>
        </w:rPr>
        <w:t>payroll</w:t>
      </w:r>
      <w:r>
        <w:rPr>
          <w:rFonts w:ascii="Open Sans" w:hAnsi="Open Sans" w:cs="Open Sans"/>
          <w:bCs/>
          <w:color w:val="505050"/>
          <w:sz w:val="22"/>
          <w:szCs w:val="22"/>
        </w:rPr>
        <w:t>,</w:t>
      </w:r>
      <w:r w:rsidR="004C5B12">
        <w:rPr>
          <w:rFonts w:ascii="Open Sans" w:hAnsi="Open Sans" w:cs="Open Sans"/>
          <w:bCs/>
          <w:color w:val="505050"/>
          <w:sz w:val="22"/>
          <w:szCs w:val="22"/>
        </w:rPr>
        <w:t xml:space="preserve"> </w:t>
      </w:r>
      <w:r>
        <w:rPr>
          <w:rFonts w:ascii="Open Sans" w:hAnsi="Open Sans" w:cs="Open Sans"/>
          <w:bCs/>
          <w:color w:val="505050"/>
          <w:sz w:val="22"/>
          <w:szCs w:val="22"/>
        </w:rPr>
        <w:t xml:space="preserve">administering </w:t>
      </w:r>
      <w:r w:rsidR="004C5B12" w:rsidRPr="00750369">
        <w:rPr>
          <w:rFonts w:ascii="Open Sans" w:hAnsi="Open Sans" w:cs="Open Sans"/>
          <w:bCs/>
          <w:color w:val="505050"/>
          <w:sz w:val="22"/>
          <w:szCs w:val="22"/>
        </w:rPr>
        <w:t>staff benefits</w:t>
      </w:r>
      <w:r>
        <w:rPr>
          <w:rFonts w:ascii="Open Sans" w:hAnsi="Open Sans" w:cs="Open Sans"/>
          <w:bCs/>
          <w:color w:val="505050"/>
          <w:sz w:val="22"/>
          <w:szCs w:val="22"/>
        </w:rPr>
        <w:t xml:space="preserve"> and organising staff events</w:t>
      </w:r>
      <w:r w:rsidR="004C5B12" w:rsidRPr="00750369">
        <w:rPr>
          <w:rFonts w:ascii="Open Sans" w:hAnsi="Open Sans" w:cs="Open Sans"/>
          <w:bCs/>
          <w:color w:val="505050"/>
          <w:sz w:val="22"/>
          <w:szCs w:val="22"/>
        </w:rPr>
        <w:t>.</w:t>
      </w:r>
    </w:p>
    <w:p w14:paraId="346E5767" w14:textId="37F7AE6B" w:rsidR="00824369" w:rsidRDefault="00824369" w:rsidP="00495DA8">
      <w:pPr>
        <w:shd w:val="clear" w:color="auto" w:fill="FFFFFF"/>
        <w:spacing w:before="120" w:after="120"/>
        <w:contextualSpacing/>
        <w:jc w:val="both"/>
        <w:rPr>
          <w:rFonts w:ascii="Open Sans" w:hAnsi="Open Sans" w:cs="Open Sans"/>
          <w:bCs/>
          <w:color w:val="505050"/>
          <w:sz w:val="22"/>
          <w:szCs w:val="22"/>
        </w:rPr>
      </w:pPr>
    </w:p>
    <w:p w14:paraId="3322FC1C" w14:textId="799ACB37" w:rsidR="00824369" w:rsidRPr="002C78B8" w:rsidRDefault="00824369" w:rsidP="00495DA8">
      <w:pPr>
        <w:shd w:val="clear" w:color="auto" w:fill="FFFFFF"/>
        <w:spacing w:before="120" w:after="120"/>
        <w:contextualSpacing/>
        <w:jc w:val="both"/>
        <w:rPr>
          <w:rFonts w:ascii="Open Sans" w:hAnsi="Open Sans" w:cs="Open Sans"/>
          <w:noProof/>
          <w:color w:val="505050"/>
          <w:spacing w:val="5"/>
          <w:kern w:val="28"/>
          <w:sz w:val="22"/>
          <w:szCs w:val="22"/>
          <w:lang w:val="en-US"/>
        </w:rPr>
      </w:pPr>
      <w:r>
        <w:rPr>
          <w:rFonts w:ascii="Open Sans" w:hAnsi="Open Sans" w:cs="Open Sans"/>
          <w:bCs/>
          <w:color w:val="505050"/>
          <w:sz w:val="22"/>
          <w:szCs w:val="22"/>
        </w:rPr>
        <w:t xml:space="preserve">The HR Coordinator will play a critical role to support </w:t>
      </w:r>
      <w:r w:rsidR="0012225D">
        <w:rPr>
          <w:rFonts w:ascii="Open Sans" w:hAnsi="Open Sans" w:cs="Open Sans"/>
          <w:bCs/>
          <w:color w:val="505050"/>
          <w:sz w:val="22"/>
          <w:szCs w:val="22"/>
        </w:rPr>
        <w:t xml:space="preserve">our new Employee Value Proposition (EVP) for staff, and the </w:t>
      </w:r>
      <w:r>
        <w:rPr>
          <w:rFonts w:ascii="Open Sans" w:hAnsi="Open Sans" w:cs="Open Sans"/>
          <w:bCs/>
          <w:color w:val="505050"/>
          <w:sz w:val="22"/>
          <w:szCs w:val="22"/>
        </w:rPr>
        <w:t>delivery of our People Plan</w:t>
      </w:r>
      <w:r w:rsidR="0012225D">
        <w:rPr>
          <w:rFonts w:ascii="Open Sans" w:hAnsi="Open Sans" w:cs="Open Sans"/>
          <w:bCs/>
          <w:color w:val="505050"/>
          <w:sz w:val="22"/>
          <w:szCs w:val="22"/>
        </w:rPr>
        <w:t xml:space="preserve"> to enhance and improve how </w:t>
      </w:r>
      <w:r>
        <w:rPr>
          <w:rFonts w:ascii="Open Sans" w:hAnsi="Open Sans" w:cs="Open Sans"/>
          <w:bCs/>
          <w:color w:val="505050"/>
          <w:sz w:val="22"/>
          <w:szCs w:val="22"/>
        </w:rPr>
        <w:t xml:space="preserve">we attract, recruit, develop and retain diverse talent through an </w:t>
      </w:r>
      <w:r w:rsidRPr="002C78B8">
        <w:rPr>
          <w:rFonts w:ascii="Open Sans" w:hAnsi="Open Sans" w:cs="Open Sans"/>
          <w:noProof/>
          <w:color w:val="505050"/>
          <w:spacing w:val="5"/>
          <w:kern w:val="28"/>
          <w:sz w:val="22"/>
          <w:szCs w:val="22"/>
          <w:lang w:val="en-US"/>
        </w:rPr>
        <w:t xml:space="preserve">inclusive organisational culture.  </w:t>
      </w:r>
    </w:p>
    <w:p w14:paraId="728A2EAC" w14:textId="77777777" w:rsidR="00BF22F3" w:rsidRPr="009D4FBA" w:rsidRDefault="00BF22F3" w:rsidP="00495DA8">
      <w:pPr>
        <w:jc w:val="both"/>
        <w:rPr>
          <w:rFonts w:ascii="Open Sans" w:hAnsi="Open Sans" w:cs="Open Sans"/>
          <w:color w:val="505050"/>
        </w:rPr>
      </w:pPr>
    </w:p>
    <w:p w14:paraId="7C77504E" w14:textId="7CB17E08" w:rsidR="000573F3" w:rsidRPr="004C47BC" w:rsidRDefault="00476E0F" w:rsidP="00495DA8">
      <w:pPr>
        <w:widowControl w:val="0"/>
        <w:tabs>
          <w:tab w:val="left" w:pos="3119"/>
        </w:tabs>
        <w:autoSpaceDE w:val="0"/>
        <w:autoSpaceDN w:val="0"/>
        <w:adjustRightInd w:val="0"/>
        <w:ind w:left="3119" w:hanging="3119"/>
        <w:jc w:val="both"/>
        <w:rPr>
          <w:rFonts w:ascii="Trunk-Regular" w:hAnsi="Trunk-Regular" w:cs="Open Sans"/>
          <w:noProof/>
          <w:color w:val="00A870"/>
          <w:spacing w:val="5"/>
          <w:kern w:val="28"/>
          <w:sz w:val="36"/>
          <w:szCs w:val="36"/>
          <w:lang w:val="en-US"/>
        </w:rPr>
      </w:pPr>
      <w:r w:rsidRPr="00BF22F3">
        <w:rPr>
          <w:rFonts w:ascii="Trunk-Regular" w:hAnsi="Trunk-Regular" w:cs="Open Sans"/>
          <w:noProof/>
          <w:color w:val="00A870"/>
          <w:spacing w:val="5"/>
          <w:kern w:val="28"/>
          <w:sz w:val="36"/>
          <w:szCs w:val="36"/>
          <w:lang w:val="en-US"/>
        </w:rPr>
        <w:t>Key accountabilities and responsibilities</w:t>
      </w:r>
    </w:p>
    <w:p w14:paraId="456CDF78" w14:textId="77777777" w:rsidR="006B0DBD" w:rsidRPr="002C78B8" w:rsidRDefault="006B0DBD" w:rsidP="00495DA8">
      <w:pPr>
        <w:pStyle w:val="ListParagraph"/>
        <w:spacing w:after="0"/>
        <w:ind w:left="360"/>
        <w:jc w:val="both"/>
        <w:rPr>
          <w:rFonts w:ascii="Open Sans" w:hAnsi="Open Sans" w:cs="Open Sans"/>
          <w:color w:val="505050"/>
        </w:rPr>
      </w:pPr>
    </w:p>
    <w:p w14:paraId="32E7FE27" w14:textId="765B3C0A" w:rsidR="00C90BF9" w:rsidRPr="002C78B8" w:rsidRDefault="00D009B3" w:rsidP="00495DA8">
      <w:pPr>
        <w:pStyle w:val="ListParagraph"/>
        <w:numPr>
          <w:ilvl w:val="0"/>
          <w:numId w:val="24"/>
        </w:numPr>
        <w:spacing w:after="0"/>
        <w:jc w:val="both"/>
        <w:rPr>
          <w:rFonts w:ascii="Open Sans" w:hAnsi="Open Sans" w:cs="Open Sans"/>
          <w:color w:val="505050"/>
        </w:rPr>
      </w:pPr>
      <w:r w:rsidRPr="002C78B8">
        <w:rPr>
          <w:rFonts w:ascii="Open Sans" w:hAnsi="Open Sans" w:cs="Open Sans"/>
          <w:color w:val="505050"/>
        </w:rPr>
        <w:t xml:space="preserve">Be the main point of contact for </w:t>
      </w:r>
      <w:r w:rsidR="00C90BF9" w:rsidRPr="002C78B8">
        <w:rPr>
          <w:rFonts w:ascii="Open Sans" w:hAnsi="Open Sans" w:cs="Open Sans"/>
          <w:color w:val="505050"/>
        </w:rPr>
        <w:t xml:space="preserve">all </w:t>
      </w:r>
      <w:r w:rsidR="00D50F4A" w:rsidRPr="00D50F4A">
        <w:rPr>
          <w:rFonts w:ascii="Open Sans" w:hAnsi="Open Sans" w:cs="Open Sans"/>
          <w:color w:val="505050"/>
        </w:rPr>
        <w:t>general HR enquiries from both managers and staff</w:t>
      </w:r>
      <w:proofErr w:type="gramStart"/>
      <w:r w:rsidR="00D50F4A" w:rsidRPr="00D50F4A">
        <w:rPr>
          <w:rFonts w:ascii="Open Sans" w:hAnsi="Open Sans" w:cs="Open Sans"/>
          <w:color w:val="505050"/>
        </w:rPr>
        <w:t>;</w:t>
      </w:r>
      <w:proofErr w:type="gramEnd"/>
      <w:r w:rsidR="00D50F4A" w:rsidRPr="00D50F4A">
        <w:rPr>
          <w:rFonts w:ascii="Open Sans" w:hAnsi="Open Sans" w:cs="Open Sans"/>
          <w:color w:val="505050"/>
        </w:rPr>
        <w:t xml:space="preserve"> exercising judgement and maintaining confidentiality at all times and referring more complex issues to the Head of HR.</w:t>
      </w:r>
      <w:r w:rsidR="00D50F4A">
        <w:rPr>
          <w:rFonts w:ascii="Open Sans" w:hAnsi="Open Sans" w:cs="Open Sans"/>
          <w:color w:val="505050"/>
        </w:rPr>
        <w:t xml:space="preserve"> </w:t>
      </w:r>
    </w:p>
    <w:p w14:paraId="2A8B25C4" w14:textId="4BA36300" w:rsidR="00C90BF9" w:rsidRPr="002C78B8" w:rsidRDefault="00C90BF9" w:rsidP="00495DA8">
      <w:pPr>
        <w:widowControl w:val="0"/>
        <w:numPr>
          <w:ilvl w:val="0"/>
          <w:numId w:val="24"/>
        </w:numPr>
        <w:spacing w:after="200"/>
        <w:contextualSpacing/>
        <w:jc w:val="both"/>
        <w:rPr>
          <w:rFonts w:ascii="Open Sans" w:hAnsi="Open Sans" w:cs="Open Sans"/>
          <w:color w:val="505050"/>
          <w:sz w:val="22"/>
          <w:szCs w:val="22"/>
        </w:rPr>
      </w:pPr>
      <w:r w:rsidRPr="002C78B8">
        <w:rPr>
          <w:rFonts w:ascii="Open Sans" w:hAnsi="Open Sans" w:cs="Open Sans"/>
          <w:color w:val="505050"/>
          <w:sz w:val="22"/>
          <w:szCs w:val="22"/>
        </w:rPr>
        <w:t xml:space="preserve">Maintain </w:t>
      </w:r>
      <w:r w:rsidR="00232950" w:rsidRPr="002C78B8">
        <w:rPr>
          <w:rFonts w:ascii="Open Sans" w:hAnsi="Open Sans" w:cs="Open Sans"/>
          <w:color w:val="505050"/>
          <w:sz w:val="22"/>
          <w:szCs w:val="22"/>
        </w:rPr>
        <w:t xml:space="preserve">accurate and up to date </w:t>
      </w:r>
      <w:r w:rsidRPr="002C78B8">
        <w:rPr>
          <w:rFonts w:ascii="Open Sans" w:hAnsi="Open Sans" w:cs="Open Sans"/>
          <w:color w:val="505050"/>
          <w:sz w:val="22"/>
          <w:szCs w:val="22"/>
        </w:rPr>
        <w:t xml:space="preserve">records of personnel-related data (payroll, personal information, leavers, turnover rates etc.) and ensure </w:t>
      </w:r>
      <w:r w:rsidR="0012225D">
        <w:rPr>
          <w:rFonts w:ascii="Open Sans" w:hAnsi="Open Sans" w:cs="Open Sans"/>
          <w:color w:val="505050"/>
          <w:sz w:val="22"/>
          <w:szCs w:val="22"/>
        </w:rPr>
        <w:t xml:space="preserve">that </w:t>
      </w:r>
      <w:r w:rsidRPr="002C78B8">
        <w:rPr>
          <w:rFonts w:ascii="Open Sans" w:hAnsi="Open Sans" w:cs="Open Sans"/>
          <w:color w:val="505050"/>
          <w:sz w:val="22"/>
          <w:szCs w:val="22"/>
        </w:rPr>
        <w:t xml:space="preserve">all </w:t>
      </w:r>
      <w:r w:rsidR="004446CF">
        <w:rPr>
          <w:rFonts w:ascii="Open Sans" w:hAnsi="Open Sans" w:cs="Open Sans"/>
          <w:color w:val="505050"/>
          <w:sz w:val="22"/>
          <w:szCs w:val="22"/>
        </w:rPr>
        <w:t>required pre-</w:t>
      </w:r>
      <w:r w:rsidR="00D50F4A">
        <w:rPr>
          <w:rFonts w:ascii="Open Sans" w:hAnsi="Open Sans" w:cs="Open Sans"/>
          <w:color w:val="505050"/>
          <w:sz w:val="22"/>
          <w:szCs w:val="22"/>
        </w:rPr>
        <w:t xml:space="preserve">employment </w:t>
      </w:r>
      <w:r w:rsidR="004446CF">
        <w:rPr>
          <w:rFonts w:ascii="Open Sans" w:hAnsi="Open Sans" w:cs="Open Sans"/>
          <w:color w:val="505050"/>
          <w:sz w:val="22"/>
          <w:szCs w:val="22"/>
        </w:rPr>
        <w:t xml:space="preserve">checks </w:t>
      </w:r>
      <w:proofErr w:type="gramStart"/>
      <w:r w:rsidR="004446CF">
        <w:rPr>
          <w:rFonts w:ascii="Open Sans" w:hAnsi="Open Sans" w:cs="Open Sans"/>
          <w:color w:val="505050"/>
          <w:sz w:val="22"/>
          <w:szCs w:val="22"/>
        </w:rPr>
        <w:t>are carried</w:t>
      </w:r>
      <w:proofErr w:type="gramEnd"/>
      <w:r w:rsidR="004446CF">
        <w:rPr>
          <w:rFonts w:ascii="Open Sans" w:hAnsi="Open Sans" w:cs="Open Sans"/>
          <w:color w:val="505050"/>
          <w:sz w:val="22"/>
          <w:szCs w:val="22"/>
        </w:rPr>
        <w:t xml:space="preserve"> out</w:t>
      </w:r>
      <w:r w:rsidR="00A34874">
        <w:rPr>
          <w:rFonts w:ascii="Open Sans" w:hAnsi="Open Sans" w:cs="Open Sans"/>
          <w:color w:val="505050"/>
          <w:sz w:val="22"/>
          <w:szCs w:val="22"/>
        </w:rPr>
        <w:t xml:space="preserve"> (e.g. </w:t>
      </w:r>
      <w:r w:rsidR="00A34874" w:rsidRPr="00A34874">
        <w:rPr>
          <w:rFonts w:ascii="Open Sans" w:hAnsi="Open Sans" w:cs="Open Sans"/>
          <w:color w:val="505050"/>
          <w:sz w:val="22"/>
          <w:szCs w:val="22"/>
        </w:rPr>
        <w:t>ID</w:t>
      </w:r>
      <w:r w:rsidR="00A34874">
        <w:rPr>
          <w:rFonts w:ascii="Open Sans" w:hAnsi="Open Sans" w:cs="Open Sans"/>
          <w:color w:val="505050"/>
          <w:sz w:val="22"/>
          <w:szCs w:val="22"/>
        </w:rPr>
        <w:t>, visa, DBS</w:t>
      </w:r>
      <w:r w:rsidR="00A34874" w:rsidRPr="00A34874">
        <w:rPr>
          <w:rFonts w:ascii="Open Sans" w:hAnsi="Open Sans" w:cs="Open Sans"/>
          <w:color w:val="505050"/>
          <w:sz w:val="22"/>
          <w:szCs w:val="22"/>
        </w:rPr>
        <w:t xml:space="preserve">, </w:t>
      </w:r>
      <w:r w:rsidR="00A34874">
        <w:rPr>
          <w:rFonts w:ascii="Open Sans" w:hAnsi="Open Sans" w:cs="Open Sans"/>
          <w:color w:val="505050"/>
          <w:sz w:val="22"/>
          <w:szCs w:val="22"/>
        </w:rPr>
        <w:t>r</w:t>
      </w:r>
      <w:r w:rsidR="00A34874" w:rsidRPr="00A34874">
        <w:rPr>
          <w:rFonts w:ascii="Open Sans" w:hAnsi="Open Sans" w:cs="Open Sans"/>
          <w:color w:val="505050"/>
          <w:sz w:val="22"/>
          <w:szCs w:val="22"/>
        </w:rPr>
        <w:t>eferences</w:t>
      </w:r>
      <w:r w:rsidR="00A34874">
        <w:rPr>
          <w:rFonts w:ascii="Open Sans" w:hAnsi="Open Sans" w:cs="Open Sans"/>
          <w:color w:val="505050"/>
          <w:sz w:val="22"/>
          <w:szCs w:val="22"/>
        </w:rPr>
        <w:t xml:space="preserve">). </w:t>
      </w:r>
    </w:p>
    <w:p w14:paraId="373487A7" w14:textId="5B4D8C14" w:rsidR="00C90BF9" w:rsidRDefault="0012225D" w:rsidP="00495DA8">
      <w:pPr>
        <w:widowControl w:val="0"/>
        <w:numPr>
          <w:ilvl w:val="0"/>
          <w:numId w:val="24"/>
        </w:numPr>
        <w:spacing w:after="200"/>
        <w:contextualSpacing/>
        <w:jc w:val="both"/>
        <w:rPr>
          <w:rFonts w:ascii="Open Sans" w:hAnsi="Open Sans" w:cs="Open Sans"/>
          <w:color w:val="505050"/>
          <w:sz w:val="22"/>
          <w:szCs w:val="22"/>
        </w:rPr>
      </w:pPr>
      <w:r>
        <w:rPr>
          <w:rFonts w:ascii="Open Sans" w:hAnsi="Open Sans" w:cs="Open Sans"/>
          <w:color w:val="505050"/>
          <w:sz w:val="22"/>
          <w:szCs w:val="22"/>
        </w:rPr>
        <w:t>Coordinate</w:t>
      </w:r>
      <w:r w:rsidRPr="002C78B8">
        <w:rPr>
          <w:rFonts w:ascii="Open Sans" w:hAnsi="Open Sans" w:cs="Open Sans"/>
          <w:color w:val="505050"/>
          <w:sz w:val="22"/>
          <w:szCs w:val="22"/>
        </w:rPr>
        <w:t xml:space="preserve"> </w:t>
      </w:r>
      <w:r w:rsidR="00232950" w:rsidRPr="002C78B8">
        <w:rPr>
          <w:rFonts w:ascii="Open Sans" w:hAnsi="Open Sans" w:cs="Open Sans"/>
          <w:color w:val="505050"/>
          <w:sz w:val="22"/>
          <w:szCs w:val="22"/>
        </w:rPr>
        <w:t xml:space="preserve">the </w:t>
      </w:r>
      <w:r w:rsidR="00C90BF9" w:rsidRPr="002C78B8">
        <w:rPr>
          <w:rFonts w:ascii="Open Sans" w:hAnsi="Open Sans" w:cs="Open Sans"/>
          <w:color w:val="505050"/>
          <w:sz w:val="22"/>
          <w:szCs w:val="22"/>
        </w:rPr>
        <w:t xml:space="preserve">recruitment </w:t>
      </w:r>
      <w:r>
        <w:rPr>
          <w:rFonts w:ascii="Open Sans" w:hAnsi="Open Sans" w:cs="Open Sans"/>
          <w:color w:val="505050"/>
          <w:sz w:val="22"/>
          <w:szCs w:val="22"/>
        </w:rPr>
        <w:t>of new staff</w:t>
      </w:r>
      <w:r w:rsidRPr="002C78B8">
        <w:rPr>
          <w:rFonts w:ascii="Open Sans" w:hAnsi="Open Sans" w:cs="Open Sans"/>
          <w:color w:val="505050"/>
          <w:sz w:val="22"/>
          <w:szCs w:val="22"/>
        </w:rPr>
        <w:t xml:space="preserve"> </w:t>
      </w:r>
      <w:r w:rsidR="002657BF" w:rsidRPr="002C78B8">
        <w:rPr>
          <w:rFonts w:ascii="Open Sans" w:hAnsi="Open Sans" w:cs="Open Sans"/>
          <w:color w:val="505050"/>
          <w:sz w:val="22"/>
          <w:szCs w:val="22"/>
        </w:rPr>
        <w:t xml:space="preserve">and create a </w:t>
      </w:r>
      <w:r>
        <w:rPr>
          <w:rFonts w:ascii="Open Sans" w:hAnsi="Open Sans" w:cs="Open Sans"/>
          <w:color w:val="505050"/>
          <w:sz w:val="22"/>
          <w:szCs w:val="22"/>
        </w:rPr>
        <w:t>positive</w:t>
      </w:r>
      <w:r w:rsidRPr="002C78B8">
        <w:rPr>
          <w:rFonts w:ascii="Open Sans" w:hAnsi="Open Sans" w:cs="Open Sans"/>
          <w:color w:val="505050"/>
          <w:sz w:val="22"/>
          <w:szCs w:val="22"/>
        </w:rPr>
        <w:t xml:space="preserve"> </w:t>
      </w:r>
      <w:r w:rsidR="002657BF" w:rsidRPr="002C78B8">
        <w:rPr>
          <w:rFonts w:ascii="Open Sans" w:hAnsi="Open Sans" w:cs="Open Sans"/>
          <w:color w:val="505050"/>
          <w:sz w:val="22"/>
          <w:szCs w:val="22"/>
        </w:rPr>
        <w:t>experience</w:t>
      </w:r>
      <w:r w:rsidR="00F11E2B">
        <w:rPr>
          <w:rFonts w:ascii="Open Sans" w:hAnsi="Open Sans" w:cs="Open Sans"/>
          <w:color w:val="505050"/>
          <w:sz w:val="22"/>
          <w:szCs w:val="22"/>
        </w:rPr>
        <w:t xml:space="preserve"> for </w:t>
      </w:r>
      <w:r w:rsidR="00F11E2B" w:rsidRPr="002C78B8">
        <w:rPr>
          <w:rFonts w:ascii="Open Sans" w:hAnsi="Open Sans" w:cs="Open Sans"/>
          <w:color w:val="505050"/>
          <w:sz w:val="22"/>
          <w:szCs w:val="22"/>
        </w:rPr>
        <w:t>candidate</w:t>
      </w:r>
      <w:r w:rsidR="00F11E2B">
        <w:rPr>
          <w:rFonts w:ascii="Open Sans" w:hAnsi="Open Sans" w:cs="Open Sans"/>
          <w:color w:val="505050"/>
          <w:sz w:val="22"/>
          <w:szCs w:val="22"/>
        </w:rPr>
        <w:t>s</w:t>
      </w:r>
      <w:r w:rsidR="002657BF" w:rsidRPr="002C78B8">
        <w:rPr>
          <w:rFonts w:ascii="Open Sans" w:hAnsi="Open Sans" w:cs="Open Sans"/>
          <w:color w:val="505050"/>
          <w:sz w:val="22"/>
          <w:szCs w:val="22"/>
        </w:rPr>
        <w:t xml:space="preserve"> </w:t>
      </w:r>
      <w:r>
        <w:rPr>
          <w:rFonts w:ascii="Open Sans" w:hAnsi="Open Sans" w:cs="Open Sans"/>
          <w:color w:val="505050"/>
          <w:sz w:val="22"/>
          <w:szCs w:val="22"/>
        </w:rPr>
        <w:t>through</w:t>
      </w:r>
      <w:r w:rsidR="00F11E2B">
        <w:rPr>
          <w:rFonts w:ascii="Open Sans" w:hAnsi="Open Sans" w:cs="Open Sans"/>
          <w:color w:val="505050"/>
          <w:sz w:val="22"/>
          <w:szCs w:val="22"/>
        </w:rPr>
        <w:t xml:space="preserve"> robust </w:t>
      </w:r>
      <w:r>
        <w:rPr>
          <w:rFonts w:ascii="Open Sans" w:hAnsi="Open Sans" w:cs="Open Sans"/>
          <w:color w:val="505050"/>
          <w:sz w:val="22"/>
          <w:szCs w:val="22"/>
        </w:rPr>
        <w:t>recruitment and induction</w:t>
      </w:r>
      <w:r w:rsidR="00F11E2B">
        <w:rPr>
          <w:rFonts w:ascii="Open Sans" w:hAnsi="Open Sans" w:cs="Open Sans"/>
          <w:color w:val="505050"/>
          <w:sz w:val="22"/>
          <w:szCs w:val="22"/>
        </w:rPr>
        <w:t xml:space="preserve"> processes</w:t>
      </w:r>
      <w:r>
        <w:rPr>
          <w:rFonts w:ascii="Open Sans" w:hAnsi="Open Sans" w:cs="Open Sans"/>
          <w:color w:val="505050"/>
          <w:sz w:val="22"/>
          <w:szCs w:val="22"/>
        </w:rPr>
        <w:t>.</w:t>
      </w:r>
    </w:p>
    <w:p w14:paraId="4B26963E" w14:textId="78C62E94" w:rsidR="00F11E2B" w:rsidRPr="002C78B8" w:rsidRDefault="00F11E2B" w:rsidP="00495DA8">
      <w:pPr>
        <w:widowControl w:val="0"/>
        <w:numPr>
          <w:ilvl w:val="0"/>
          <w:numId w:val="24"/>
        </w:numPr>
        <w:spacing w:after="200"/>
        <w:contextualSpacing/>
        <w:jc w:val="both"/>
        <w:rPr>
          <w:rFonts w:ascii="Open Sans" w:hAnsi="Open Sans" w:cs="Open Sans"/>
          <w:color w:val="505050"/>
          <w:sz w:val="22"/>
          <w:szCs w:val="22"/>
        </w:rPr>
      </w:pPr>
      <w:r>
        <w:rPr>
          <w:rFonts w:ascii="Open Sans" w:hAnsi="Open Sans" w:cs="Open Sans"/>
          <w:color w:val="505050"/>
          <w:sz w:val="22"/>
          <w:szCs w:val="22"/>
        </w:rPr>
        <w:t xml:space="preserve">Lead the Recruitment Pillar of our People Plan to enhance and improve how we recruit staff, including that we </w:t>
      </w:r>
      <w:r w:rsidR="00C27C36">
        <w:rPr>
          <w:rFonts w:ascii="Open Sans" w:hAnsi="Open Sans" w:cs="Open Sans"/>
          <w:color w:val="505050"/>
          <w:sz w:val="22"/>
          <w:szCs w:val="22"/>
        </w:rPr>
        <w:t>recruit</w:t>
      </w:r>
      <w:r>
        <w:rPr>
          <w:rFonts w:ascii="Open Sans" w:hAnsi="Open Sans" w:cs="Open Sans"/>
          <w:color w:val="505050"/>
          <w:sz w:val="22"/>
          <w:szCs w:val="22"/>
        </w:rPr>
        <w:t xml:space="preserve"> in line with our Equal Opportunities Policy. </w:t>
      </w:r>
    </w:p>
    <w:p w14:paraId="51F97628" w14:textId="4B0112D3" w:rsidR="00915D73" w:rsidRPr="002C78B8" w:rsidRDefault="00C27C36" w:rsidP="00495DA8">
      <w:pPr>
        <w:widowControl w:val="0"/>
        <w:numPr>
          <w:ilvl w:val="0"/>
          <w:numId w:val="24"/>
        </w:numPr>
        <w:spacing w:after="200"/>
        <w:contextualSpacing/>
        <w:jc w:val="both"/>
        <w:rPr>
          <w:rFonts w:ascii="Open Sans" w:hAnsi="Open Sans" w:cs="Open Sans"/>
          <w:color w:val="505050"/>
          <w:sz w:val="22"/>
          <w:szCs w:val="22"/>
        </w:rPr>
      </w:pPr>
      <w:r>
        <w:rPr>
          <w:rFonts w:ascii="Open Sans" w:hAnsi="Open Sans" w:cs="Open Sans"/>
          <w:color w:val="505050"/>
          <w:sz w:val="22"/>
          <w:szCs w:val="22"/>
        </w:rPr>
        <w:t>Deliver</w:t>
      </w:r>
      <w:r w:rsidR="00915D73" w:rsidRPr="002C78B8">
        <w:rPr>
          <w:rFonts w:ascii="Open Sans" w:hAnsi="Open Sans" w:cs="Open Sans"/>
          <w:color w:val="505050"/>
          <w:sz w:val="22"/>
          <w:szCs w:val="22"/>
        </w:rPr>
        <w:t xml:space="preserve"> </w:t>
      </w:r>
      <w:r w:rsidR="0012225D">
        <w:rPr>
          <w:rFonts w:ascii="Open Sans" w:hAnsi="Open Sans" w:cs="Open Sans"/>
          <w:color w:val="505050"/>
          <w:sz w:val="22"/>
          <w:szCs w:val="22"/>
        </w:rPr>
        <w:t>HR induction</w:t>
      </w:r>
      <w:r>
        <w:rPr>
          <w:rFonts w:ascii="Open Sans" w:hAnsi="Open Sans" w:cs="Open Sans"/>
          <w:color w:val="505050"/>
          <w:sz w:val="22"/>
          <w:szCs w:val="22"/>
        </w:rPr>
        <w:t xml:space="preserve"> meetings</w:t>
      </w:r>
      <w:r w:rsidR="00495DA8">
        <w:rPr>
          <w:rFonts w:ascii="Open Sans" w:hAnsi="Open Sans" w:cs="Open Sans"/>
          <w:color w:val="505050"/>
          <w:sz w:val="22"/>
          <w:szCs w:val="22"/>
        </w:rPr>
        <w:t>,</w:t>
      </w:r>
      <w:r w:rsidR="00915D73" w:rsidRPr="002C78B8">
        <w:rPr>
          <w:rFonts w:ascii="Open Sans" w:hAnsi="Open Sans" w:cs="Open Sans"/>
          <w:color w:val="505050"/>
          <w:sz w:val="22"/>
          <w:szCs w:val="22"/>
        </w:rPr>
        <w:t xml:space="preserve"> and </w:t>
      </w:r>
      <w:r w:rsidR="0012225D">
        <w:rPr>
          <w:rFonts w:ascii="Open Sans" w:hAnsi="Open Sans" w:cs="Open Sans"/>
          <w:color w:val="505050"/>
          <w:sz w:val="22"/>
          <w:szCs w:val="22"/>
        </w:rPr>
        <w:t xml:space="preserve">create and maintain </w:t>
      </w:r>
      <w:r w:rsidR="00915D73" w:rsidRPr="002C78B8">
        <w:rPr>
          <w:rFonts w:ascii="Open Sans" w:hAnsi="Open Sans" w:cs="Open Sans"/>
          <w:color w:val="505050"/>
          <w:sz w:val="22"/>
          <w:szCs w:val="22"/>
        </w:rPr>
        <w:t>up</w:t>
      </w:r>
      <w:r w:rsidR="0012225D">
        <w:rPr>
          <w:rFonts w:ascii="Open Sans" w:hAnsi="Open Sans" w:cs="Open Sans"/>
          <w:color w:val="505050"/>
          <w:sz w:val="22"/>
          <w:szCs w:val="22"/>
        </w:rPr>
        <w:t xml:space="preserve"> to </w:t>
      </w:r>
      <w:r w:rsidR="00915D73" w:rsidRPr="002C78B8">
        <w:rPr>
          <w:rFonts w:ascii="Open Sans" w:hAnsi="Open Sans" w:cs="Open Sans"/>
          <w:color w:val="505050"/>
          <w:sz w:val="22"/>
          <w:szCs w:val="22"/>
        </w:rPr>
        <w:t xml:space="preserve">date records for </w:t>
      </w:r>
      <w:r>
        <w:rPr>
          <w:rFonts w:ascii="Open Sans" w:hAnsi="Open Sans" w:cs="Open Sans"/>
          <w:color w:val="505050"/>
          <w:sz w:val="22"/>
          <w:szCs w:val="22"/>
        </w:rPr>
        <w:t xml:space="preserve">all </w:t>
      </w:r>
      <w:r w:rsidR="00915D73" w:rsidRPr="002C78B8">
        <w:rPr>
          <w:rFonts w:ascii="Open Sans" w:hAnsi="Open Sans" w:cs="Open Sans"/>
          <w:color w:val="505050"/>
          <w:sz w:val="22"/>
          <w:szCs w:val="22"/>
        </w:rPr>
        <w:t>new starters</w:t>
      </w:r>
      <w:r>
        <w:rPr>
          <w:rFonts w:ascii="Open Sans" w:hAnsi="Open Sans" w:cs="Open Sans"/>
          <w:color w:val="505050"/>
          <w:sz w:val="22"/>
          <w:szCs w:val="22"/>
        </w:rPr>
        <w:t>. Support line managers to ensure that all inductions are robust and tailored to roles.</w:t>
      </w:r>
    </w:p>
    <w:p w14:paraId="1C3A5B0E" w14:textId="40E958AB" w:rsidR="00A9374F" w:rsidRPr="002C78B8" w:rsidRDefault="0012225D" w:rsidP="00495DA8">
      <w:pPr>
        <w:widowControl w:val="0"/>
        <w:numPr>
          <w:ilvl w:val="0"/>
          <w:numId w:val="24"/>
        </w:numPr>
        <w:spacing w:after="200"/>
        <w:contextualSpacing/>
        <w:jc w:val="both"/>
        <w:rPr>
          <w:rFonts w:ascii="Open Sans" w:hAnsi="Open Sans" w:cs="Open Sans"/>
          <w:color w:val="505050"/>
          <w:sz w:val="22"/>
          <w:szCs w:val="22"/>
        </w:rPr>
      </w:pPr>
      <w:r>
        <w:rPr>
          <w:rFonts w:ascii="Open Sans" w:hAnsi="Open Sans" w:cs="Open Sans"/>
          <w:color w:val="505050"/>
          <w:sz w:val="22"/>
          <w:szCs w:val="22"/>
        </w:rPr>
        <w:t>Coordinate monthly</w:t>
      </w:r>
      <w:r w:rsidRPr="002C78B8">
        <w:rPr>
          <w:rFonts w:ascii="Open Sans" w:hAnsi="Open Sans" w:cs="Open Sans"/>
          <w:color w:val="505050"/>
          <w:sz w:val="22"/>
          <w:szCs w:val="22"/>
        </w:rPr>
        <w:t xml:space="preserve"> </w:t>
      </w:r>
      <w:r w:rsidR="00A9374F" w:rsidRPr="002C78B8">
        <w:rPr>
          <w:rFonts w:ascii="Open Sans" w:hAnsi="Open Sans" w:cs="Open Sans"/>
          <w:color w:val="505050"/>
          <w:sz w:val="22"/>
          <w:szCs w:val="22"/>
        </w:rPr>
        <w:t>payroll administration</w:t>
      </w:r>
      <w:r w:rsidR="002657BF" w:rsidRPr="002C78B8">
        <w:rPr>
          <w:rFonts w:ascii="Open Sans" w:hAnsi="Open Sans" w:cs="Open Sans"/>
          <w:color w:val="505050"/>
          <w:sz w:val="22"/>
          <w:szCs w:val="22"/>
        </w:rPr>
        <w:t xml:space="preserve"> ensuring data accuracy and</w:t>
      </w:r>
      <w:r w:rsidR="00A9374F" w:rsidRPr="002C78B8">
        <w:rPr>
          <w:rFonts w:ascii="Open Sans" w:hAnsi="Open Sans" w:cs="Open Sans"/>
          <w:color w:val="505050"/>
          <w:sz w:val="22"/>
          <w:szCs w:val="22"/>
        </w:rPr>
        <w:t xml:space="preserve"> timely a</w:t>
      </w:r>
      <w:r w:rsidR="002657BF" w:rsidRPr="002C78B8">
        <w:rPr>
          <w:rFonts w:ascii="Open Sans" w:hAnsi="Open Sans" w:cs="Open Sans"/>
          <w:color w:val="505050"/>
          <w:sz w:val="22"/>
          <w:szCs w:val="22"/>
        </w:rPr>
        <w:t>nd efficient processing</w:t>
      </w:r>
    </w:p>
    <w:p w14:paraId="7544D507" w14:textId="52FB70C3" w:rsidR="00C90BF9" w:rsidRDefault="0012225D" w:rsidP="00495DA8">
      <w:pPr>
        <w:widowControl w:val="0"/>
        <w:numPr>
          <w:ilvl w:val="0"/>
          <w:numId w:val="24"/>
        </w:numPr>
        <w:contextualSpacing/>
        <w:jc w:val="both"/>
        <w:rPr>
          <w:rFonts w:ascii="Open Sans" w:hAnsi="Open Sans" w:cs="Open Sans"/>
          <w:color w:val="505050"/>
          <w:sz w:val="22"/>
          <w:szCs w:val="22"/>
        </w:rPr>
      </w:pPr>
      <w:r>
        <w:rPr>
          <w:rFonts w:ascii="Open Sans" w:hAnsi="Open Sans" w:cs="Open Sans"/>
          <w:color w:val="505050"/>
          <w:sz w:val="22"/>
          <w:szCs w:val="22"/>
        </w:rPr>
        <w:lastRenderedPageBreak/>
        <w:t>Plan, organise and c</w:t>
      </w:r>
      <w:r w:rsidR="00C90BF9" w:rsidRPr="002C78B8">
        <w:rPr>
          <w:rFonts w:ascii="Open Sans" w:hAnsi="Open Sans" w:cs="Open Sans"/>
          <w:color w:val="505050"/>
          <w:sz w:val="22"/>
          <w:szCs w:val="22"/>
        </w:rPr>
        <w:t>oordinate staff meetings and events</w:t>
      </w:r>
      <w:r>
        <w:rPr>
          <w:rFonts w:ascii="Open Sans" w:hAnsi="Open Sans" w:cs="Open Sans"/>
          <w:color w:val="505050"/>
          <w:sz w:val="22"/>
          <w:szCs w:val="22"/>
        </w:rPr>
        <w:t xml:space="preserve"> including bi-annual staff strategy days and summer/winter staff socials</w:t>
      </w:r>
      <w:r w:rsidR="00C27C36">
        <w:rPr>
          <w:rFonts w:ascii="Open Sans" w:hAnsi="Open Sans" w:cs="Open Sans"/>
          <w:color w:val="505050"/>
          <w:sz w:val="22"/>
          <w:szCs w:val="22"/>
        </w:rPr>
        <w:t>.</w:t>
      </w:r>
    </w:p>
    <w:p w14:paraId="165D7DD5" w14:textId="072AC8D1" w:rsidR="008E66BA" w:rsidRDefault="00E017CC" w:rsidP="00495DA8">
      <w:pPr>
        <w:pStyle w:val="ListParagraph"/>
        <w:widowControl w:val="0"/>
        <w:numPr>
          <w:ilvl w:val="0"/>
          <w:numId w:val="24"/>
        </w:numPr>
        <w:spacing w:after="0" w:line="240" w:lineRule="auto"/>
        <w:jc w:val="both"/>
        <w:rPr>
          <w:rFonts w:ascii="Open Sans" w:hAnsi="Open Sans" w:cs="Open Sans"/>
          <w:color w:val="5A5A5A"/>
        </w:rPr>
      </w:pPr>
      <w:r>
        <w:rPr>
          <w:rFonts w:ascii="Open Sans" w:hAnsi="Open Sans" w:cs="Open Sans"/>
          <w:color w:val="5A5A5A"/>
        </w:rPr>
        <w:t>Coordinate the implementation of o</w:t>
      </w:r>
      <w:r w:rsidRPr="00E017CC">
        <w:rPr>
          <w:rFonts w:ascii="Open Sans" w:hAnsi="Open Sans" w:cs="Open Sans"/>
          <w:color w:val="5A5A5A"/>
        </w:rPr>
        <w:t xml:space="preserve">nline systems </w:t>
      </w:r>
      <w:r>
        <w:rPr>
          <w:rFonts w:ascii="Open Sans" w:hAnsi="Open Sans" w:cs="Open Sans"/>
          <w:color w:val="5A5A5A"/>
        </w:rPr>
        <w:t xml:space="preserve">to ensure that our </w:t>
      </w:r>
      <w:r w:rsidRPr="00E017CC">
        <w:rPr>
          <w:rFonts w:ascii="Open Sans" w:hAnsi="Open Sans" w:cs="Open Sans"/>
          <w:color w:val="5A5A5A"/>
        </w:rPr>
        <w:t xml:space="preserve">HR </w:t>
      </w:r>
      <w:r>
        <w:rPr>
          <w:rFonts w:ascii="Open Sans" w:hAnsi="Open Sans" w:cs="Open Sans"/>
          <w:color w:val="5A5A5A"/>
        </w:rPr>
        <w:t>processes and procedures are efficient and effective.</w:t>
      </w:r>
    </w:p>
    <w:p w14:paraId="577F4BEA" w14:textId="388E8F10" w:rsidR="00346C57" w:rsidRPr="00495DA8" w:rsidRDefault="00346C57" w:rsidP="00495DA8">
      <w:pPr>
        <w:pStyle w:val="ListParagraph"/>
        <w:widowControl w:val="0"/>
        <w:numPr>
          <w:ilvl w:val="0"/>
          <w:numId w:val="24"/>
        </w:numPr>
        <w:spacing w:after="0" w:line="240" w:lineRule="auto"/>
        <w:jc w:val="both"/>
        <w:rPr>
          <w:rFonts w:ascii="Open Sans" w:eastAsia="Times New Roman" w:hAnsi="Open Sans" w:cs="Open Sans"/>
          <w:color w:val="505050"/>
        </w:rPr>
      </w:pPr>
      <w:r w:rsidRPr="00495DA8">
        <w:rPr>
          <w:rFonts w:ascii="Open Sans" w:eastAsia="Times New Roman" w:hAnsi="Open Sans" w:cs="Open Sans"/>
          <w:color w:val="505050"/>
        </w:rPr>
        <w:t>Manage and facilitate employee benefit requests and associated processes</w:t>
      </w:r>
    </w:p>
    <w:p w14:paraId="25646130" w14:textId="542C2950" w:rsidR="003967B7" w:rsidRPr="00495DA8" w:rsidRDefault="003967B7" w:rsidP="00495DA8">
      <w:pPr>
        <w:pStyle w:val="ListParagraph"/>
        <w:widowControl w:val="0"/>
        <w:numPr>
          <w:ilvl w:val="0"/>
          <w:numId w:val="24"/>
        </w:numPr>
        <w:spacing w:after="0" w:line="240" w:lineRule="auto"/>
        <w:jc w:val="both"/>
        <w:rPr>
          <w:rFonts w:ascii="Open Sans" w:eastAsia="Times New Roman" w:hAnsi="Open Sans" w:cs="Open Sans"/>
          <w:color w:val="505050"/>
        </w:rPr>
      </w:pPr>
      <w:r w:rsidRPr="00495DA8">
        <w:rPr>
          <w:rFonts w:ascii="Open Sans" w:eastAsia="Times New Roman" w:hAnsi="Open Sans" w:cs="Open Sans"/>
          <w:color w:val="505050"/>
        </w:rPr>
        <w:t>Administer Occupational Health screening and referrals and the Healthcare Plan act</w:t>
      </w:r>
      <w:r w:rsidR="00EC0746" w:rsidRPr="00495DA8">
        <w:rPr>
          <w:rFonts w:ascii="Open Sans" w:eastAsia="Times New Roman" w:hAnsi="Open Sans" w:cs="Open Sans"/>
          <w:color w:val="505050"/>
        </w:rPr>
        <w:t>ing</w:t>
      </w:r>
      <w:r w:rsidRPr="00495DA8">
        <w:rPr>
          <w:rFonts w:ascii="Open Sans" w:eastAsia="Times New Roman" w:hAnsi="Open Sans" w:cs="Open Sans"/>
          <w:color w:val="505050"/>
        </w:rPr>
        <w:t xml:space="preserve"> as liaison between employees and providers.</w:t>
      </w:r>
    </w:p>
    <w:p w14:paraId="128A5592" w14:textId="095257EE" w:rsidR="003967B7" w:rsidRPr="00495DA8" w:rsidRDefault="003967B7" w:rsidP="00495DA8">
      <w:pPr>
        <w:pStyle w:val="ListParagraph"/>
        <w:widowControl w:val="0"/>
        <w:numPr>
          <w:ilvl w:val="0"/>
          <w:numId w:val="24"/>
        </w:numPr>
        <w:spacing w:after="0" w:line="240" w:lineRule="auto"/>
        <w:jc w:val="both"/>
        <w:rPr>
          <w:rFonts w:ascii="Open Sans" w:eastAsia="Times New Roman" w:hAnsi="Open Sans" w:cs="Open Sans"/>
          <w:color w:val="505050"/>
        </w:rPr>
      </w:pPr>
      <w:r w:rsidRPr="00495DA8">
        <w:rPr>
          <w:rFonts w:ascii="Open Sans" w:eastAsia="Times New Roman" w:hAnsi="Open Sans" w:cs="Open Sans"/>
          <w:color w:val="505050"/>
        </w:rPr>
        <w:t xml:space="preserve">Maintain up to date knowledge of </w:t>
      </w:r>
      <w:r w:rsidR="00495DA8">
        <w:rPr>
          <w:rFonts w:ascii="Open Sans" w:eastAsia="Times New Roman" w:hAnsi="Open Sans" w:cs="Open Sans"/>
          <w:color w:val="505050"/>
        </w:rPr>
        <w:t>p</w:t>
      </w:r>
      <w:r w:rsidRPr="00495DA8">
        <w:rPr>
          <w:rFonts w:ascii="Open Sans" w:eastAsia="Times New Roman" w:hAnsi="Open Sans" w:cs="Open Sans"/>
          <w:color w:val="505050"/>
        </w:rPr>
        <w:t>olicies and procedures linked to Safeguarding, Occupational Health and Employee Wellbeing to ensure compliance</w:t>
      </w:r>
      <w:r w:rsidR="00495DA8">
        <w:rPr>
          <w:rFonts w:ascii="Open Sans" w:eastAsia="Times New Roman" w:hAnsi="Open Sans" w:cs="Open Sans"/>
          <w:color w:val="505050"/>
        </w:rPr>
        <w:t>.</w:t>
      </w:r>
    </w:p>
    <w:p w14:paraId="5D2A7DD1" w14:textId="10EA2E28" w:rsidR="00CB4A2A" w:rsidRPr="00495DA8" w:rsidRDefault="00CB4A2A" w:rsidP="00495DA8">
      <w:pPr>
        <w:widowControl w:val="0"/>
        <w:numPr>
          <w:ilvl w:val="0"/>
          <w:numId w:val="24"/>
        </w:numPr>
        <w:contextualSpacing/>
        <w:jc w:val="both"/>
        <w:rPr>
          <w:rFonts w:ascii="Open Sans" w:hAnsi="Open Sans" w:cs="Open Sans"/>
          <w:color w:val="505050"/>
          <w:sz w:val="22"/>
          <w:szCs w:val="22"/>
        </w:rPr>
      </w:pPr>
      <w:r w:rsidRPr="00495DA8">
        <w:rPr>
          <w:rFonts w:ascii="Open Sans" w:hAnsi="Open Sans" w:cs="Open Sans"/>
          <w:color w:val="505050"/>
          <w:sz w:val="22"/>
          <w:szCs w:val="22"/>
        </w:rPr>
        <w:t>HR Representation on the EDI committee</w:t>
      </w:r>
      <w:r w:rsidR="00495DA8">
        <w:rPr>
          <w:rFonts w:ascii="Open Sans" w:hAnsi="Open Sans" w:cs="Open Sans"/>
          <w:color w:val="505050"/>
          <w:sz w:val="22"/>
          <w:szCs w:val="22"/>
        </w:rPr>
        <w:t>, a</w:t>
      </w:r>
      <w:r w:rsidR="00450BA8" w:rsidRPr="00495DA8">
        <w:rPr>
          <w:rFonts w:ascii="Open Sans" w:hAnsi="Open Sans" w:cs="Open Sans"/>
          <w:color w:val="505050"/>
          <w:sz w:val="22"/>
          <w:szCs w:val="22"/>
        </w:rPr>
        <w:t>ctively contributing</w:t>
      </w:r>
      <w:bookmarkStart w:id="0" w:name="_GoBack"/>
      <w:bookmarkEnd w:id="0"/>
      <w:r w:rsidR="00450BA8" w:rsidRPr="00495DA8">
        <w:rPr>
          <w:rFonts w:ascii="Open Sans" w:hAnsi="Open Sans" w:cs="Open Sans"/>
          <w:color w:val="505050"/>
          <w:sz w:val="22"/>
          <w:szCs w:val="22"/>
        </w:rPr>
        <w:t xml:space="preserve"> to meetings and providing</w:t>
      </w:r>
      <w:r w:rsidRPr="00495DA8">
        <w:rPr>
          <w:rFonts w:ascii="Open Sans" w:hAnsi="Open Sans" w:cs="Open Sans"/>
          <w:color w:val="505050"/>
          <w:sz w:val="22"/>
          <w:szCs w:val="22"/>
        </w:rPr>
        <w:t xml:space="preserve"> timely responses to actions.</w:t>
      </w:r>
    </w:p>
    <w:p w14:paraId="4F412820" w14:textId="271BA22A" w:rsidR="00C90BF9" w:rsidRPr="002C78B8" w:rsidRDefault="00E017CC" w:rsidP="00495DA8">
      <w:pPr>
        <w:widowControl w:val="0"/>
        <w:numPr>
          <w:ilvl w:val="0"/>
          <w:numId w:val="24"/>
        </w:numPr>
        <w:contextualSpacing/>
        <w:jc w:val="both"/>
        <w:rPr>
          <w:rFonts w:ascii="Open Sans" w:hAnsi="Open Sans" w:cs="Open Sans"/>
          <w:color w:val="505050"/>
          <w:sz w:val="22"/>
          <w:szCs w:val="22"/>
        </w:rPr>
      </w:pPr>
      <w:r>
        <w:rPr>
          <w:rFonts w:ascii="Open Sans" w:hAnsi="Open Sans" w:cs="Open Sans"/>
          <w:color w:val="505050"/>
          <w:sz w:val="22"/>
          <w:szCs w:val="22"/>
        </w:rPr>
        <w:t>Coordinate</w:t>
      </w:r>
      <w:r w:rsidR="00C90BF9" w:rsidRPr="002C78B8">
        <w:rPr>
          <w:rFonts w:ascii="Open Sans" w:hAnsi="Open Sans" w:cs="Open Sans"/>
          <w:color w:val="505050"/>
          <w:sz w:val="22"/>
          <w:szCs w:val="22"/>
        </w:rPr>
        <w:t xml:space="preserve"> ad</w:t>
      </w:r>
      <w:r w:rsidR="00802814">
        <w:rPr>
          <w:rFonts w:ascii="Open Sans" w:hAnsi="Open Sans" w:cs="Open Sans"/>
          <w:color w:val="505050"/>
          <w:sz w:val="22"/>
          <w:szCs w:val="22"/>
        </w:rPr>
        <w:t xml:space="preserve"> </w:t>
      </w:r>
      <w:r w:rsidR="00C90BF9" w:rsidRPr="002C78B8">
        <w:rPr>
          <w:rFonts w:ascii="Open Sans" w:hAnsi="Open Sans" w:cs="Open Sans"/>
          <w:color w:val="505050"/>
          <w:sz w:val="22"/>
          <w:szCs w:val="22"/>
        </w:rPr>
        <w:t>hoc HR projects</w:t>
      </w:r>
      <w:r>
        <w:rPr>
          <w:rFonts w:ascii="Open Sans" w:hAnsi="Open Sans" w:cs="Open Sans"/>
          <w:color w:val="505050"/>
          <w:sz w:val="22"/>
          <w:szCs w:val="22"/>
        </w:rPr>
        <w:t xml:space="preserve"> and general duties as required, including administrative support to the Head of HR and CEO such as arranging Board meetings, and external meetings.</w:t>
      </w:r>
    </w:p>
    <w:p w14:paraId="0850B2AE" w14:textId="77777777" w:rsidR="000573F3" w:rsidRPr="009D4FBA" w:rsidRDefault="000573F3" w:rsidP="00495DA8">
      <w:pPr>
        <w:jc w:val="both"/>
        <w:rPr>
          <w:rFonts w:ascii="Open Sans" w:hAnsi="Open Sans" w:cs="Open Sans"/>
          <w:color w:val="505050"/>
        </w:rPr>
      </w:pPr>
    </w:p>
    <w:p w14:paraId="1AE377E2" w14:textId="2C672D0B" w:rsidR="001C7396" w:rsidRDefault="00476E0F" w:rsidP="00495DA8">
      <w:pPr>
        <w:widowControl w:val="0"/>
        <w:tabs>
          <w:tab w:val="left" w:pos="3119"/>
        </w:tabs>
        <w:autoSpaceDE w:val="0"/>
        <w:autoSpaceDN w:val="0"/>
        <w:adjustRightInd w:val="0"/>
        <w:ind w:left="3119" w:hanging="3119"/>
        <w:jc w:val="both"/>
        <w:rPr>
          <w:rFonts w:ascii="Trunk-Regular" w:hAnsi="Trunk-Regular" w:cs="Open Sans"/>
          <w:noProof/>
          <w:color w:val="00A870"/>
          <w:spacing w:val="5"/>
          <w:kern w:val="28"/>
          <w:sz w:val="36"/>
          <w:szCs w:val="36"/>
          <w:lang w:val="en-US"/>
        </w:rPr>
      </w:pPr>
      <w:r w:rsidRPr="00D234D7">
        <w:rPr>
          <w:rFonts w:ascii="Trunk-Regular" w:hAnsi="Trunk-Regular" w:cs="Open Sans"/>
          <w:noProof/>
          <w:color w:val="00A870"/>
          <w:spacing w:val="5"/>
          <w:kern w:val="28"/>
          <w:sz w:val="36"/>
          <w:szCs w:val="36"/>
          <w:lang w:val="en-US"/>
        </w:rPr>
        <w:t>Person specification</w:t>
      </w:r>
    </w:p>
    <w:p w14:paraId="0D37B7DF" w14:textId="77777777" w:rsidR="006B0DBD" w:rsidRPr="00476E0F" w:rsidRDefault="006B0DBD" w:rsidP="00495DA8">
      <w:pPr>
        <w:widowControl w:val="0"/>
        <w:tabs>
          <w:tab w:val="left" w:pos="3119"/>
        </w:tabs>
        <w:autoSpaceDE w:val="0"/>
        <w:autoSpaceDN w:val="0"/>
        <w:adjustRightInd w:val="0"/>
        <w:ind w:left="3119" w:hanging="3119"/>
        <w:jc w:val="both"/>
        <w:rPr>
          <w:rFonts w:ascii="Trunk-Regular" w:hAnsi="Trunk-Regular" w:cs="Open Sans"/>
          <w:noProof/>
          <w:color w:val="00A870"/>
          <w:spacing w:val="5"/>
          <w:kern w:val="28"/>
          <w:sz w:val="36"/>
          <w:szCs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129"/>
        <w:gridCol w:w="1149"/>
      </w:tblGrid>
      <w:tr w:rsidR="001A0631" w:rsidRPr="000573F3" w14:paraId="00AAE1D0" w14:textId="77777777" w:rsidTr="00176F39">
        <w:trPr>
          <w:trHeight w:val="454"/>
        </w:trPr>
        <w:tc>
          <w:tcPr>
            <w:tcW w:w="0" w:type="auto"/>
            <w:vAlign w:val="center"/>
          </w:tcPr>
          <w:p w14:paraId="237AD532" w14:textId="77777777" w:rsidR="001A0631" w:rsidRPr="000573F3" w:rsidRDefault="00476E0F" w:rsidP="00495DA8">
            <w:pPr>
              <w:jc w:val="both"/>
              <w:rPr>
                <w:rFonts w:ascii="Open Sans" w:hAnsi="Open Sans" w:cs="Open Sans"/>
                <w:bCs/>
                <w:color w:val="44546A"/>
                <w:szCs w:val="22"/>
              </w:rPr>
            </w:pPr>
            <w:r w:rsidRPr="00A6684A">
              <w:rPr>
                <w:rFonts w:ascii="Trunk-Regular" w:hAnsi="Trunk-Regular" w:cs="Open Sans"/>
                <w:bCs/>
                <w:color w:val="44546A"/>
                <w:szCs w:val="22"/>
              </w:rPr>
              <w:t>Specification</w:t>
            </w:r>
          </w:p>
        </w:tc>
        <w:tc>
          <w:tcPr>
            <w:tcW w:w="0" w:type="auto"/>
            <w:vAlign w:val="center"/>
          </w:tcPr>
          <w:p w14:paraId="3A51AC91" w14:textId="77777777" w:rsidR="001A0631" w:rsidRPr="000573F3" w:rsidRDefault="00476E0F" w:rsidP="00495DA8">
            <w:pPr>
              <w:jc w:val="both"/>
              <w:rPr>
                <w:rFonts w:ascii="Open Sans" w:hAnsi="Open Sans" w:cs="Open Sans"/>
                <w:bCs/>
                <w:color w:val="44546A"/>
                <w:szCs w:val="22"/>
              </w:rPr>
            </w:pPr>
            <w:r w:rsidRPr="00A6684A">
              <w:rPr>
                <w:rFonts w:ascii="Trunk-Regular" w:hAnsi="Trunk-Regular" w:cs="Open Sans"/>
                <w:bCs/>
                <w:color w:val="44546A"/>
                <w:szCs w:val="22"/>
              </w:rPr>
              <w:t>Essential</w:t>
            </w:r>
          </w:p>
        </w:tc>
        <w:tc>
          <w:tcPr>
            <w:tcW w:w="0" w:type="auto"/>
            <w:vAlign w:val="center"/>
          </w:tcPr>
          <w:p w14:paraId="6A560280" w14:textId="77777777" w:rsidR="001A0631" w:rsidRPr="000573F3" w:rsidRDefault="00476E0F" w:rsidP="00495DA8">
            <w:pPr>
              <w:jc w:val="both"/>
              <w:rPr>
                <w:rFonts w:ascii="Open Sans" w:hAnsi="Open Sans" w:cs="Open Sans"/>
                <w:bCs/>
                <w:color w:val="44546A"/>
                <w:szCs w:val="22"/>
              </w:rPr>
            </w:pPr>
            <w:r w:rsidRPr="00A6684A">
              <w:rPr>
                <w:rFonts w:ascii="Trunk-Regular" w:hAnsi="Trunk-Regular" w:cs="Open Sans"/>
                <w:bCs/>
                <w:color w:val="44546A"/>
                <w:szCs w:val="22"/>
              </w:rPr>
              <w:t>Desirable</w:t>
            </w:r>
          </w:p>
        </w:tc>
      </w:tr>
      <w:tr w:rsidR="006B0DBD" w:rsidRPr="006B0DBD" w14:paraId="10437258" w14:textId="77777777" w:rsidTr="00176F39">
        <w:tc>
          <w:tcPr>
            <w:tcW w:w="0" w:type="auto"/>
          </w:tcPr>
          <w:p w14:paraId="695445E1" w14:textId="6A28DCA1" w:rsidR="00FB25FF" w:rsidRPr="006B0DBD" w:rsidRDefault="00F11E2B" w:rsidP="00495DA8">
            <w:pPr>
              <w:jc w:val="both"/>
              <w:rPr>
                <w:rFonts w:ascii="Open Sans" w:hAnsi="Open Sans" w:cs="Open Sans"/>
                <w:color w:val="505050"/>
                <w:sz w:val="22"/>
                <w:szCs w:val="22"/>
              </w:rPr>
            </w:pPr>
            <w:r>
              <w:rPr>
                <w:rFonts w:ascii="Open Sans" w:hAnsi="Open Sans" w:cs="Open Sans"/>
                <w:color w:val="505050"/>
                <w:sz w:val="22"/>
                <w:szCs w:val="22"/>
              </w:rPr>
              <w:t xml:space="preserve">Minimum </w:t>
            </w:r>
            <w:r w:rsidR="00915D73">
              <w:rPr>
                <w:rFonts w:ascii="Open Sans" w:hAnsi="Open Sans" w:cs="Open Sans"/>
                <w:color w:val="505050"/>
                <w:sz w:val="22"/>
                <w:szCs w:val="22"/>
              </w:rPr>
              <w:t>1 year</w:t>
            </w:r>
            <w:r>
              <w:rPr>
                <w:rFonts w:ascii="Open Sans" w:hAnsi="Open Sans" w:cs="Open Sans"/>
                <w:color w:val="505050"/>
                <w:sz w:val="22"/>
                <w:szCs w:val="22"/>
              </w:rPr>
              <w:t xml:space="preserve"> of </w:t>
            </w:r>
            <w:r w:rsidR="00915D73">
              <w:rPr>
                <w:rFonts w:ascii="Open Sans" w:hAnsi="Open Sans" w:cs="Open Sans"/>
                <w:color w:val="505050"/>
                <w:sz w:val="22"/>
                <w:szCs w:val="22"/>
              </w:rPr>
              <w:t xml:space="preserve"> previous HR e</w:t>
            </w:r>
            <w:r w:rsidR="003F185B" w:rsidRPr="006B0DBD">
              <w:rPr>
                <w:rFonts w:ascii="Open Sans" w:hAnsi="Open Sans" w:cs="Open Sans"/>
                <w:color w:val="505050"/>
                <w:sz w:val="22"/>
                <w:szCs w:val="22"/>
              </w:rPr>
              <w:t xml:space="preserve">xperience </w:t>
            </w:r>
            <w:r>
              <w:rPr>
                <w:rFonts w:ascii="Open Sans" w:hAnsi="Open Sans" w:cs="Open Sans"/>
                <w:color w:val="505050"/>
                <w:sz w:val="22"/>
                <w:szCs w:val="22"/>
              </w:rPr>
              <w:t>in an organisation of similar scale (60 staff)</w:t>
            </w:r>
          </w:p>
        </w:tc>
        <w:tc>
          <w:tcPr>
            <w:tcW w:w="0" w:type="auto"/>
          </w:tcPr>
          <w:p w14:paraId="6109BBC0" w14:textId="132400F4" w:rsidR="00FB25FF" w:rsidRPr="006B0DBD" w:rsidRDefault="003F185B" w:rsidP="00495DA8">
            <w:pPr>
              <w:jc w:val="both"/>
              <w:rPr>
                <w:rFonts w:ascii="Open Sans" w:hAnsi="Open Sans" w:cs="Open Sans"/>
                <w:color w:val="505050"/>
                <w:sz w:val="22"/>
                <w:szCs w:val="22"/>
              </w:rPr>
            </w:pPr>
            <w:r w:rsidRPr="006B0DBD">
              <w:rPr>
                <w:rFonts w:ascii="Open Sans" w:hAnsi="Open Sans" w:cs="Open Sans"/>
                <w:color w:val="505050"/>
                <w:sz w:val="22"/>
                <w:szCs w:val="22"/>
              </w:rPr>
              <w:t>x</w:t>
            </w:r>
          </w:p>
        </w:tc>
        <w:tc>
          <w:tcPr>
            <w:tcW w:w="0" w:type="auto"/>
          </w:tcPr>
          <w:p w14:paraId="4D74ADFC" w14:textId="77777777" w:rsidR="00FB25FF" w:rsidRPr="006B0DBD" w:rsidRDefault="00FB25FF" w:rsidP="00495DA8">
            <w:pPr>
              <w:jc w:val="both"/>
              <w:rPr>
                <w:rFonts w:ascii="Open Sans" w:hAnsi="Open Sans" w:cs="Open Sans"/>
                <w:color w:val="505050"/>
                <w:sz w:val="22"/>
                <w:szCs w:val="22"/>
              </w:rPr>
            </w:pPr>
          </w:p>
        </w:tc>
      </w:tr>
      <w:tr w:rsidR="006B0DBD" w:rsidRPr="006B0DBD" w14:paraId="44270B5C" w14:textId="77777777" w:rsidTr="00176F39">
        <w:tc>
          <w:tcPr>
            <w:tcW w:w="0" w:type="auto"/>
          </w:tcPr>
          <w:p w14:paraId="087DD4D0" w14:textId="3CA4EF3F" w:rsidR="006B0DBD" w:rsidRPr="006B0DBD" w:rsidRDefault="00F11E2B" w:rsidP="00495DA8">
            <w:pPr>
              <w:jc w:val="both"/>
              <w:rPr>
                <w:rFonts w:ascii="Open Sans" w:hAnsi="Open Sans" w:cs="Open Sans"/>
                <w:color w:val="505050"/>
                <w:sz w:val="22"/>
                <w:szCs w:val="22"/>
              </w:rPr>
            </w:pPr>
            <w:r>
              <w:rPr>
                <w:rFonts w:ascii="Open Sans" w:hAnsi="Open Sans" w:cs="Open Sans"/>
                <w:color w:val="505050"/>
                <w:sz w:val="22"/>
                <w:szCs w:val="22"/>
              </w:rPr>
              <w:t>Confident</w:t>
            </w:r>
            <w:r w:rsidRPr="006B0DBD">
              <w:rPr>
                <w:rFonts w:ascii="Open Sans" w:hAnsi="Open Sans" w:cs="Open Sans"/>
                <w:color w:val="505050"/>
                <w:sz w:val="22"/>
                <w:szCs w:val="22"/>
              </w:rPr>
              <w:t xml:space="preserve"> </w:t>
            </w:r>
            <w:r w:rsidR="006B0DBD">
              <w:rPr>
                <w:rFonts w:ascii="Open Sans" w:hAnsi="Open Sans" w:cs="Open Sans"/>
                <w:color w:val="505050"/>
                <w:sz w:val="22"/>
                <w:szCs w:val="22"/>
              </w:rPr>
              <w:t xml:space="preserve">written and verbal </w:t>
            </w:r>
            <w:r w:rsidR="006B0DBD" w:rsidRPr="006B0DBD">
              <w:rPr>
                <w:rFonts w:ascii="Open Sans" w:hAnsi="Open Sans" w:cs="Open Sans"/>
                <w:color w:val="505050"/>
                <w:sz w:val="22"/>
                <w:szCs w:val="22"/>
              </w:rPr>
              <w:t>communicator</w:t>
            </w:r>
          </w:p>
        </w:tc>
        <w:tc>
          <w:tcPr>
            <w:tcW w:w="0" w:type="auto"/>
          </w:tcPr>
          <w:p w14:paraId="5E59D852" w14:textId="47BA3D18"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37CCBACD" w14:textId="77777777" w:rsidR="006B0DBD" w:rsidRPr="006B0DBD" w:rsidRDefault="006B0DBD" w:rsidP="00495DA8">
            <w:pPr>
              <w:jc w:val="both"/>
              <w:rPr>
                <w:rFonts w:ascii="Open Sans" w:hAnsi="Open Sans" w:cs="Open Sans"/>
                <w:color w:val="505050"/>
                <w:sz w:val="22"/>
                <w:szCs w:val="22"/>
              </w:rPr>
            </w:pPr>
          </w:p>
        </w:tc>
      </w:tr>
      <w:tr w:rsidR="006B0DBD" w:rsidRPr="006B0DBD" w14:paraId="16ACFE36" w14:textId="77777777" w:rsidTr="00176F39">
        <w:tc>
          <w:tcPr>
            <w:tcW w:w="0" w:type="auto"/>
          </w:tcPr>
          <w:p w14:paraId="28EBADCD" w14:textId="1E7B06CD" w:rsidR="006B0DBD" w:rsidRPr="006B0DBD" w:rsidRDefault="00F11E2B" w:rsidP="00495DA8">
            <w:pPr>
              <w:jc w:val="both"/>
              <w:rPr>
                <w:rFonts w:ascii="Open Sans" w:hAnsi="Open Sans" w:cs="Open Sans"/>
                <w:color w:val="505050"/>
                <w:sz w:val="22"/>
                <w:szCs w:val="22"/>
              </w:rPr>
            </w:pPr>
            <w:r>
              <w:rPr>
                <w:rFonts w:ascii="Open Sans" w:hAnsi="Open Sans" w:cs="Open Sans"/>
                <w:color w:val="505050"/>
                <w:sz w:val="22"/>
                <w:szCs w:val="22"/>
              </w:rPr>
              <w:t>Excellent</w:t>
            </w:r>
            <w:r w:rsidRPr="006B0DBD">
              <w:rPr>
                <w:rFonts w:ascii="Open Sans" w:hAnsi="Open Sans" w:cs="Open Sans"/>
                <w:color w:val="505050"/>
                <w:sz w:val="22"/>
                <w:szCs w:val="22"/>
              </w:rPr>
              <w:t xml:space="preserve"> </w:t>
            </w:r>
            <w:r w:rsidR="006B0DBD" w:rsidRPr="006B0DBD">
              <w:rPr>
                <w:rFonts w:ascii="Open Sans" w:hAnsi="Open Sans" w:cs="Open Sans"/>
                <w:color w:val="505050"/>
                <w:sz w:val="22"/>
                <w:szCs w:val="22"/>
              </w:rPr>
              <w:t xml:space="preserve">people </w:t>
            </w:r>
            <w:r w:rsidR="006B0DBD">
              <w:rPr>
                <w:rFonts w:ascii="Open Sans" w:hAnsi="Open Sans" w:cs="Open Sans"/>
                <w:color w:val="505050"/>
                <w:sz w:val="22"/>
                <w:szCs w:val="22"/>
              </w:rPr>
              <w:t>s</w:t>
            </w:r>
            <w:r w:rsidR="006B0DBD" w:rsidRPr="006B0DBD">
              <w:rPr>
                <w:rFonts w:ascii="Open Sans" w:hAnsi="Open Sans" w:cs="Open Sans"/>
                <w:color w:val="505050"/>
                <w:sz w:val="22"/>
                <w:szCs w:val="22"/>
              </w:rPr>
              <w:t>kills</w:t>
            </w:r>
            <w:r w:rsidR="006B0DBD">
              <w:rPr>
                <w:rFonts w:ascii="Open Sans" w:hAnsi="Open Sans" w:cs="Open Sans"/>
                <w:color w:val="505050"/>
                <w:sz w:val="22"/>
                <w:szCs w:val="22"/>
              </w:rPr>
              <w:t xml:space="preserve"> with experience of </w:t>
            </w:r>
            <w:r>
              <w:rPr>
                <w:rFonts w:ascii="Open Sans" w:hAnsi="Open Sans" w:cs="Open Sans"/>
                <w:color w:val="505050"/>
                <w:sz w:val="22"/>
                <w:szCs w:val="22"/>
              </w:rPr>
              <w:t xml:space="preserve">employee / </w:t>
            </w:r>
            <w:r w:rsidR="006B0DBD">
              <w:rPr>
                <w:rFonts w:ascii="Open Sans" w:hAnsi="Open Sans" w:cs="Open Sans"/>
                <w:color w:val="505050"/>
                <w:sz w:val="22"/>
                <w:szCs w:val="22"/>
              </w:rPr>
              <w:t>customer service</w:t>
            </w:r>
          </w:p>
        </w:tc>
        <w:tc>
          <w:tcPr>
            <w:tcW w:w="0" w:type="auto"/>
          </w:tcPr>
          <w:p w14:paraId="74776218" w14:textId="34E007E6"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22FB1DA5" w14:textId="77777777" w:rsidR="006B0DBD" w:rsidRPr="006B0DBD" w:rsidRDefault="006B0DBD" w:rsidP="00495DA8">
            <w:pPr>
              <w:jc w:val="both"/>
              <w:rPr>
                <w:rFonts w:ascii="Open Sans" w:hAnsi="Open Sans" w:cs="Open Sans"/>
                <w:color w:val="505050"/>
                <w:sz w:val="22"/>
                <w:szCs w:val="22"/>
              </w:rPr>
            </w:pPr>
          </w:p>
        </w:tc>
      </w:tr>
      <w:tr w:rsidR="006B0DBD" w:rsidRPr="006B0DBD" w14:paraId="76E6076D" w14:textId="77777777" w:rsidTr="00176F39">
        <w:tc>
          <w:tcPr>
            <w:tcW w:w="0" w:type="auto"/>
          </w:tcPr>
          <w:p w14:paraId="05A12B19" w14:textId="51A182B8" w:rsidR="006B0DBD" w:rsidRPr="006B0DBD" w:rsidRDefault="00915D73" w:rsidP="00495DA8">
            <w:pPr>
              <w:jc w:val="both"/>
              <w:rPr>
                <w:rFonts w:ascii="Open Sans" w:hAnsi="Open Sans" w:cs="Open Sans"/>
                <w:color w:val="505050"/>
                <w:sz w:val="22"/>
                <w:szCs w:val="22"/>
              </w:rPr>
            </w:pPr>
            <w:r w:rsidRPr="00915D73">
              <w:rPr>
                <w:rFonts w:ascii="Open Sans" w:hAnsi="Open Sans" w:cs="Open Sans"/>
                <w:color w:val="505050"/>
                <w:sz w:val="22"/>
                <w:szCs w:val="22"/>
              </w:rPr>
              <w:t>Work well under pressure</w:t>
            </w:r>
            <w:r w:rsidR="00802814">
              <w:rPr>
                <w:rFonts w:ascii="Open Sans" w:hAnsi="Open Sans" w:cs="Open Sans"/>
                <w:color w:val="505050"/>
                <w:sz w:val="22"/>
                <w:szCs w:val="22"/>
              </w:rPr>
              <w:t xml:space="preserve"> with strong attention to</w:t>
            </w:r>
            <w:r w:rsidRPr="00915D73">
              <w:rPr>
                <w:rFonts w:ascii="Open Sans" w:hAnsi="Open Sans" w:cs="Open Sans"/>
                <w:color w:val="505050"/>
                <w:sz w:val="22"/>
                <w:szCs w:val="22"/>
              </w:rPr>
              <w:t xml:space="preserve"> detail</w:t>
            </w:r>
            <w:r w:rsidR="00802814">
              <w:rPr>
                <w:rFonts w:ascii="Open Sans" w:hAnsi="Open Sans" w:cs="Open Sans"/>
                <w:color w:val="505050"/>
                <w:sz w:val="22"/>
                <w:szCs w:val="22"/>
              </w:rPr>
              <w:t>, ability to</w:t>
            </w:r>
            <w:r w:rsidRPr="00915D73">
              <w:rPr>
                <w:rFonts w:ascii="Open Sans" w:hAnsi="Open Sans" w:cs="Open Sans"/>
                <w:color w:val="505050"/>
                <w:sz w:val="22"/>
                <w:szCs w:val="22"/>
              </w:rPr>
              <w:t xml:space="preserve"> multi</w:t>
            </w:r>
            <w:r w:rsidR="00802814">
              <w:rPr>
                <w:rFonts w:ascii="Open Sans" w:hAnsi="Open Sans" w:cs="Open Sans"/>
                <w:color w:val="505050"/>
                <w:sz w:val="22"/>
                <w:szCs w:val="22"/>
              </w:rPr>
              <w:t>-</w:t>
            </w:r>
            <w:r w:rsidRPr="00915D73">
              <w:rPr>
                <w:rFonts w:ascii="Open Sans" w:hAnsi="Open Sans" w:cs="Open Sans"/>
                <w:color w:val="505050"/>
                <w:sz w:val="22"/>
                <w:szCs w:val="22"/>
              </w:rPr>
              <w:t>task</w:t>
            </w:r>
            <w:r w:rsidR="00802814">
              <w:rPr>
                <w:rFonts w:ascii="Open Sans" w:hAnsi="Open Sans" w:cs="Open Sans"/>
                <w:color w:val="505050"/>
                <w:sz w:val="22"/>
                <w:szCs w:val="22"/>
              </w:rPr>
              <w:t>,</w:t>
            </w:r>
            <w:r w:rsidRPr="00915D73">
              <w:rPr>
                <w:rFonts w:ascii="Open Sans" w:hAnsi="Open Sans" w:cs="Open Sans"/>
                <w:color w:val="505050"/>
                <w:sz w:val="22"/>
                <w:szCs w:val="22"/>
              </w:rPr>
              <w:t xml:space="preserve"> and </w:t>
            </w:r>
            <w:r w:rsidR="00802814">
              <w:rPr>
                <w:rFonts w:ascii="Open Sans" w:hAnsi="Open Sans" w:cs="Open Sans"/>
                <w:color w:val="505050"/>
                <w:sz w:val="22"/>
                <w:szCs w:val="22"/>
              </w:rPr>
              <w:t xml:space="preserve">excellent </w:t>
            </w:r>
            <w:r w:rsidRPr="00915D73">
              <w:rPr>
                <w:rFonts w:ascii="Open Sans" w:hAnsi="Open Sans" w:cs="Open Sans"/>
                <w:color w:val="505050"/>
                <w:sz w:val="22"/>
                <w:szCs w:val="22"/>
              </w:rPr>
              <w:t>organisational skills</w:t>
            </w:r>
          </w:p>
        </w:tc>
        <w:tc>
          <w:tcPr>
            <w:tcW w:w="0" w:type="auto"/>
          </w:tcPr>
          <w:p w14:paraId="12FF0A85" w14:textId="531B96A1"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5D4338C7" w14:textId="77777777" w:rsidR="006B0DBD" w:rsidRPr="006B0DBD" w:rsidRDefault="006B0DBD" w:rsidP="00495DA8">
            <w:pPr>
              <w:jc w:val="both"/>
              <w:rPr>
                <w:rFonts w:ascii="Open Sans" w:hAnsi="Open Sans" w:cs="Open Sans"/>
                <w:color w:val="505050"/>
                <w:sz w:val="22"/>
                <w:szCs w:val="22"/>
              </w:rPr>
            </w:pPr>
          </w:p>
        </w:tc>
      </w:tr>
      <w:tr w:rsidR="00DC46DF" w:rsidRPr="006B0DBD" w14:paraId="69CA5D00" w14:textId="77777777" w:rsidTr="00176F39">
        <w:tc>
          <w:tcPr>
            <w:tcW w:w="0" w:type="auto"/>
          </w:tcPr>
          <w:p w14:paraId="725A874A" w14:textId="7F92FB2B" w:rsidR="00DC46DF" w:rsidRDefault="00DC46DF" w:rsidP="00495DA8">
            <w:pPr>
              <w:jc w:val="both"/>
              <w:rPr>
                <w:rFonts w:ascii="Open Sans" w:hAnsi="Open Sans" w:cs="Open Sans"/>
                <w:color w:val="505050"/>
                <w:sz w:val="22"/>
                <w:szCs w:val="22"/>
              </w:rPr>
            </w:pPr>
            <w:r>
              <w:rPr>
                <w:rFonts w:ascii="Open Sans" w:hAnsi="Open Sans" w:cs="Open Sans"/>
                <w:color w:val="505050"/>
                <w:sz w:val="22"/>
                <w:szCs w:val="22"/>
              </w:rPr>
              <w:t xml:space="preserve">Strong </w:t>
            </w:r>
            <w:r w:rsidR="00E017CC">
              <w:rPr>
                <w:rFonts w:ascii="Open Sans" w:hAnsi="Open Sans" w:cs="Open Sans"/>
                <w:color w:val="505050"/>
                <w:sz w:val="22"/>
                <w:szCs w:val="22"/>
              </w:rPr>
              <w:t xml:space="preserve">track record of </w:t>
            </w:r>
            <w:r>
              <w:rPr>
                <w:rFonts w:ascii="Open Sans" w:hAnsi="Open Sans" w:cs="Open Sans"/>
                <w:color w:val="505050"/>
                <w:sz w:val="22"/>
                <w:szCs w:val="22"/>
              </w:rPr>
              <w:t xml:space="preserve">initiative </w:t>
            </w:r>
            <w:r w:rsidR="00802814">
              <w:rPr>
                <w:rFonts w:ascii="Open Sans" w:hAnsi="Open Sans" w:cs="Open Sans"/>
                <w:color w:val="505050"/>
                <w:sz w:val="22"/>
                <w:szCs w:val="22"/>
              </w:rPr>
              <w:t xml:space="preserve">and a solutions-based approach to solving </w:t>
            </w:r>
            <w:r>
              <w:rPr>
                <w:rFonts w:ascii="Open Sans" w:hAnsi="Open Sans" w:cs="Open Sans"/>
                <w:color w:val="505050"/>
                <w:sz w:val="22"/>
                <w:szCs w:val="22"/>
              </w:rPr>
              <w:t>problem</w:t>
            </w:r>
            <w:r w:rsidR="00802814">
              <w:rPr>
                <w:rFonts w:ascii="Open Sans" w:hAnsi="Open Sans" w:cs="Open Sans"/>
                <w:color w:val="505050"/>
                <w:sz w:val="22"/>
                <w:szCs w:val="22"/>
              </w:rPr>
              <w:t>s and improving efficiency and effectiveness</w:t>
            </w:r>
          </w:p>
        </w:tc>
        <w:tc>
          <w:tcPr>
            <w:tcW w:w="0" w:type="auto"/>
          </w:tcPr>
          <w:p w14:paraId="160526CF" w14:textId="4E6F859B" w:rsidR="00DC46DF" w:rsidRPr="00F43057" w:rsidRDefault="00DC46DF"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5EAE8FAA" w14:textId="77777777" w:rsidR="00DC46DF" w:rsidRPr="006B0DBD" w:rsidRDefault="00DC46DF" w:rsidP="00495DA8">
            <w:pPr>
              <w:jc w:val="both"/>
              <w:rPr>
                <w:rFonts w:ascii="Open Sans" w:hAnsi="Open Sans" w:cs="Open Sans"/>
                <w:color w:val="505050"/>
                <w:sz w:val="22"/>
                <w:szCs w:val="22"/>
              </w:rPr>
            </w:pPr>
          </w:p>
        </w:tc>
      </w:tr>
      <w:tr w:rsidR="00915D73" w:rsidRPr="006B0DBD" w14:paraId="6D8657BA" w14:textId="77777777" w:rsidTr="00176F39">
        <w:tc>
          <w:tcPr>
            <w:tcW w:w="0" w:type="auto"/>
          </w:tcPr>
          <w:p w14:paraId="5301A3C4" w14:textId="12EFF89D" w:rsidR="00915D73" w:rsidRPr="006B0DBD" w:rsidRDefault="00915D73" w:rsidP="00495DA8">
            <w:pPr>
              <w:shd w:val="clear" w:color="auto" w:fill="FFFFFF"/>
              <w:spacing w:before="100" w:beforeAutospacing="1" w:after="100" w:afterAutospacing="1" w:line="259" w:lineRule="auto"/>
              <w:contextualSpacing/>
              <w:jc w:val="both"/>
              <w:rPr>
                <w:rFonts w:ascii="Open Sans" w:hAnsi="Open Sans" w:cs="Open Sans"/>
                <w:color w:val="505050"/>
                <w:sz w:val="22"/>
                <w:szCs w:val="22"/>
              </w:rPr>
            </w:pPr>
            <w:r w:rsidRPr="00915D73">
              <w:rPr>
                <w:rFonts w:ascii="Open Sans" w:hAnsi="Open Sans" w:cs="Open Sans"/>
                <w:color w:val="505050"/>
                <w:sz w:val="22"/>
                <w:szCs w:val="22"/>
                <w:lang w:eastAsia="en-GB"/>
              </w:rPr>
              <w:t>Ability to handle sensitive information with high level of confidentiality and discretion</w:t>
            </w:r>
          </w:p>
        </w:tc>
        <w:tc>
          <w:tcPr>
            <w:tcW w:w="0" w:type="auto"/>
          </w:tcPr>
          <w:p w14:paraId="00F46B1A" w14:textId="4473361E" w:rsidR="00915D73" w:rsidRPr="00F43057" w:rsidRDefault="00915D73" w:rsidP="00495DA8">
            <w:pPr>
              <w:jc w:val="both"/>
              <w:rPr>
                <w:rFonts w:ascii="Open Sans" w:hAnsi="Open Sans" w:cs="Open Sans"/>
                <w:color w:val="505050"/>
                <w:sz w:val="22"/>
                <w:szCs w:val="22"/>
              </w:rPr>
            </w:pPr>
            <w:r>
              <w:rPr>
                <w:rFonts w:ascii="Open Sans" w:hAnsi="Open Sans" w:cs="Open Sans"/>
                <w:color w:val="505050"/>
                <w:sz w:val="22"/>
                <w:szCs w:val="22"/>
              </w:rPr>
              <w:t>x</w:t>
            </w:r>
          </w:p>
        </w:tc>
        <w:tc>
          <w:tcPr>
            <w:tcW w:w="0" w:type="auto"/>
          </w:tcPr>
          <w:p w14:paraId="3BBD7034" w14:textId="77777777" w:rsidR="00915D73" w:rsidRPr="006B0DBD" w:rsidRDefault="00915D73" w:rsidP="00495DA8">
            <w:pPr>
              <w:jc w:val="both"/>
              <w:rPr>
                <w:rFonts w:ascii="Open Sans" w:hAnsi="Open Sans" w:cs="Open Sans"/>
                <w:color w:val="505050"/>
                <w:sz w:val="22"/>
                <w:szCs w:val="22"/>
              </w:rPr>
            </w:pPr>
          </w:p>
        </w:tc>
      </w:tr>
      <w:tr w:rsidR="006B0DBD" w:rsidRPr="006B0DBD" w14:paraId="033C1459" w14:textId="77777777" w:rsidTr="00176F39">
        <w:tc>
          <w:tcPr>
            <w:tcW w:w="0" w:type="auto"/>
          </w:tcPr>
          <w:p w14:paraId="71B7D855" w14:textId="5279E25B" w:rsidR="006B0DBD" w:rsidRPr="006B0DBD" w:rsidRDefault="006B0DBD" w:rsidP="00495DA8">
            <w:pPr>
              <w:jc w:val="both"/>
              <w:rPr>
                <w:rFonts w:ascii="Open Sans" w:hAnsi="Open Sans" w:cs="Open Sans"/>
                <w:color w:val="505050"/>
                <w:sz w:val="22"/>
                <w:szCs w:val="22"/>
              </w:rPr>
            </w:pPr>
            <w:r w:rsidRPr="006B0DBD">
              <w:rPr>
                <w:rFonts w:ascii="Open Sans" w:hAnsi="Open Sans" w:cs="Open Sans"/>
                <w:color w:val="505050"/>
                <w:sz w:val="22"/>
                <w:szCs w:val="22"/>
              </w:rPr>
              <w:t>Team player</w:t>
            </w:r>
          </w:p>
        </w:tc>
        <w:tc>
          <w:tcPr>
            <w:tcW w:w="0" w:type="auto"/>
          </w:tcPr>
          <w:p w14:paraId="34F318E9" w14:textId="646E9386"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6D0F6900" w14:textId="77777777" w:rsidR="006B0DBD" w:rsidRPr="006B0DBD" w:rsidRDefault="006B0DBD" w:rsidP="00495DA8">
            <w:pPr>
              <w:jc w:val="both"/>
              <w:rPr>
                <w:rFonts w:ascii="Open Sans" w:hAnsi="Open Sans" w:cs="Open Sans"/>
                <w:color w:val="505050"/>
                <w:sz w:val="22"/>
                <w:szCs w:val="22"/>
              </w:rPr>
            </w:pPr>
          </w:p>
        </w:tc>
      </w:tr>
      <w:tr w:rsidR="006B0DBD" w:rsidRPr="006B0DBD" w14:paraId="4E9468D4" w14:textId="77777777" w:rsidTr="00176F39">
        <w:tc>
          <w:tcPr>
            <w:tcW w:w="0" w:type="auto"/>
          </w:tcPr>
          <w:p w14:paraId="32E54AD0" w14:textId="44BA9F2D" w:rsidR="006B0DBD" w:rsidRPr="006B0DBD" w:rsidRDefault="00802814" w:rsidP="00495DA8">
            <w:pPr>
              <w:jc w:val="both"/>
              <w:rPr>
                <w:rFonts w:ascii="Open Sans" w:hAnsi="Open Sans" w:cs="Open Sans"/>
                <w:color w:val="505050"/>
                <w:sz w:val="22"/>
                <w:szCs w:val="22"/>
              </w:rPr>
            </w:pPr>
            <w:r>
              <w:rPr>
                <w:rFonts w:ascii="Open Sans" w:hAnsi="Open Sans" w:cs="Open Sans"/>
                <w:color w:val="505050"/>
                <w:sz w:val="22"/>
                <w:szCs w:val="22"/>
              </w:rPr>
              <w:t>Proactive with strong c</w:t>
            </w:r>
            <w:r w:rsidR="006B0DBD" w:rsidRPr="006B0DBD">
              <w:rPr>
                <w:rFonts w:ascii="Open Sans" w:hAnsi="Open Sans" w:cs="Open Sans"/>
                <w:color w:val="505050"/>
                <w:sz w:val="22"/>
                <w:szCs w:val="22"/>
              </w:rPr>
              <w:t xml:space="preserve">ommitment, </w:t>
            </w:r>
            <w:r w:rsidR="006B0DBD">
              <w:rPr>
                <w:rFonts w:ascii="Open Sans" w:hAnsi="Open Sans" w:cs="Open Sans"/>
                <w:color w:val="505050"/>
                <w:sz w:val="22"/>
                <w:szCs w:val="22"/>
              </w:rPr>
              <w:t>d</w:t>
            </w:r>
            <w:r w:rsidR="006B0DBD" w:rsidRPr="006B0DBD">
              <w:rPr>
                <w:rFonts w:ascii="Open Sans" w:hAnsi="Open Sans" w:cs="Open Sans"/>
                <w:color w:val="505050"/>
                <w:sz w:val="22"/>
                <w:szCs w:val="22"/>
              </w:rPr>
              <w:t>rive and energy</w:t>
            </w:r>
          </w:p>
        </w:tc>
        <w:tc>
          <w:tcPr>
            <w:tcW w:w="0" w:type="auto"/>
          </w:tcPr>
          <w:p w14:paraId="2173D50C" w14:textId="4A9516E8"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73C102C6" w14:textId="77777777" w:rsidR="006B0DBD" w:rsidRPr="006B0DBD" w:rsidRDefault="006B0DBD" w:rsidP="00495DA8">
            <w:pPr>
              <w:jc w:val="both"/>
              <w:rPr>
                <w:rFonts w:ascii="Open Sans" w:hAnsi="Open Sans" w:cs="Open Sans"/>
                <w:color w:val="505050"/>
                <w:sz w:val="22"/>
                <w:szCs w:val="22"/>
              </w:rPr>
            </w:pPr>
          </w:p>
        </w:tc>
      </w:tr>
      <w:tr w:rsidR="006B0DBD" w:rsidRPr="006B0DBD" w14:paraId="27BF533B" w14:textId="77777777" w:rsidTr="00176F39">
        <w:tc>
          <w:tcPr>
            <w:tcW w:w="0" w:type="auto"/>
          </w:tcPr>
          <w:p w14:paraId="70C2E861" w14:textId="215E71CC" w:rsidR="006B0DBD" w:rsidRPr="006B0DBD" w:rsidRDefault="00E017CC" w:rsidP="00495DA8">
            <w:pPr>
              <w:jc w:val="both"/>
              <w:rPr>
                <w:rFonts w:ascii="Open Sans" w:hAnsi="Open Sans" w:cs="Open Sans"/>
                <w:color w:val="505050"/>
                <w:sz w:val="22"/>
                <w:szCs w:val="22"/>
              </w:rPr>
            </w:pPr>
            <w:r>
              <w:rPr>
                <w:rFonts w:ascii="Open Sans" w:hAnsi="Open Sans" w:cs="Open Sans"/>
                <w:color w:val="505050"/>
                <w:sz w:val="22"/>
                <w:szCs w:val="22"/>
              </w:rPr>
              <w:t xml:space="preserve">Proficiency in </w:t>
            </w:r>
            <w:r w:rsidR="006B0DBD">
              <w:rPr>
                <w:rFonts w:ascii="Open Sans" w:hAnsi="Open Sans" w:cs="Open Sans"/>
                <w:color w:val="505050"/>
                <w:sz w:val="22"/>
                <w:szCs w:val="22"/>
              </w:rPr>
              <w:t xml:space="preserve">IT skills including Microsoft, </w:t>
            </w:r>
            <w:r w:rsidR="00DC46DF">
              <w:rPr>
                <w:rFonts w:ascii="Open Sans" w:hAnsi="Open Sans" w:cs="Open Sans"/>
                <w:color w:val="505050"/>
                <w:sz w:val="22"/>
                <w:szCs w:val="22"/>
              </w:rPr>
              <w:t xml:space="preserve">Google Drive, </w:t>
            </w:r>
            <w:r w:rsidR="006B0DBD">
              <w:rPr>
                <w:rFonts w:ascii="Open Sans" w:hAnsi="Open Sans" w:cs="Open Sans"/>
                <w:color w:val="505050"/>
                <w:sz w:val="22"/>
                <w:szCs w:val="22"/>
              </w:rPr>
              <w:t>Survey Monkey and CRM database</w:t>
            </w:r>
          </w:p>
        </w:tc>
        <w:tc>
          <w:tcPr>
            <w:tcW w:w="0" w:type="auto"/>
          </w:tcPr>
          <w:p w14:paraId="0059BD24" w14:textId="6645AA73" w:rsidR="006B0DBD" w:rsidRPr="00F43057"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c>
          <w:tcPr>
            <w:tcW w:w="0" w:type="auto"/>
          </w:tcPr>
          <w:p w14:paraId="0DB9B0C6" w14:textId="77777777" w:rsidR="006B0DBD" w:rsidRPr="006B0DBD" w:rsidRDefault="006B0DBD" w:rsidP="00495DA8">
            <w:pPr>
              <w:jc w:val="both"/>
              <w:rPr>
                <w:rFonts w:ascii="Open Sans" w:hAnsi="Open Sans" w:cs="Open Sans"/>
                <w:color w:val="505050"/>
                <w:sz w:val="22"/>
                <w:szCs w:val="22"/>
              </w:rPr>
            </w:pPr>
          </w:p>
        </w:tc>
      </w:tr>
      <w:tr w:rsidR="0072226C" w:rsidRPr="006B0DBD" w14:paraId="6B5BDC64" w14:textId="77777777" w:rsidTr="00176F39">
        <w:tc>
          <w:tcPr>
            <w:tcW w:w="0" w:type="auto"/>
          </w:tcPr>
          <w:p w14:paraId="6909BB43" w14:textId="3BC170B8" w:rsidR="0072226C" w:rsidRPr="006B0DBD" w:rsidRDefault="0072226C" w:rsidP="00495DA8">
            <w:pPr>
              <w:jc w:val="both"/>
              <w:rPr>
                <w:rFonts w:ascii="Open Sans" w:hAnsi="Open Sans" w:cs="Open Sans"/>
                <w:color w:val="505050"/>
                <w:sz w:val="22"/>
                <w:szCs w:val="22"/>
              </w:rPr>
            </w:pPr>
            <w:r>
              <w:rPr>
                <w:rFonts w:ascii="Open Sans" w:hAnsi="Open Sans" w:cs="Open Sans"/>
                <w:color w:val="505050"/>
                <w:sz w:val="22"/>
                <w:szCs w:val="22"/>
              </w:rPr>
              <w:t>Commitment to championing EDI to create a work environment where everyone feels valued and respected because of their differences</w:t>
            </w:r>
          </w:p>
        </w:tc>
        <w:tc>
          <w:tcPr>
            <w:tcW w:w="0" w:type="auto"/>
          </w:tcPr>
          <w:p w14:paraId="3561E8D6" w14:textId="070E2574" w:rsidR="0072226C" w:rsidRPr="006B0DBD" w:rsidRDefault="0072226C" w:rsidP="00495DA8">
            <w:pPr>
              <w:jc w:val="both"/>
              <w:rPr>
                <w:rFonts w:ascii="Open Sans" w:hAnsi="Open Sans" w:cs="Open Sans"/>
                <w:color w:val="505050"/>
                <w:sz w:val="22"/>
                <w:szCs w:val="22"/>
              </w:rPr>
            </w:pPr>
            <w:r>
              <w:rPr>
                <w:rFonts w:ascii="Open Sans" w:hAnsi="Open Sans" w:cs="Open Sans"/>
                <w:color w:val="505050"/>
                <w:sz w:val="22"/>
                <w:szCs w:val="22"/>
              </w:rPr>
              <w:t>x</w:t>
            </w:r>
          </w:p>
        </w:tc>
        <w:tc>
          <w:tcPr>
            <w:tcW w:w="0" w:type="auto"/>
          </w:tcPr>
          <w:p w14:paraId="082E1803" w14:textId="77777777" w:rsidR="0072226C" w:rsidRPr="00F43057" w:rsidRDefault="0072226C" w:rsidP="00495DA8">
            <w:pPr>
              <w:jc w:val="both"/>
              <w:rPr>
                <w:rFonts w:ascii="Open Sans" w:hAnsi="Open Sans" w:cs="Open Sans"/>
                <w:color w:val="505050"/>
                <w:sz w:val="22"/>
                <w:szCs w:val="22"/>
              </w:rPr>
            </w:pPr>
          </w:p>
        </w:tc>
      </w:tr>
      <w:tr w:rsidR="006B0DBD" w:rsidRPr="006B0DBD" w14:paraId="2D0FFCDC" w14:textId="77777777" w:rsidTr="00176F39">
        <w:tc>
          <w:tcPr>
            <w:tcW w:w="0" w:type="auto"/>
          </w:tcPr>
          <w:p w14:paraId="51A5B17C" w14:textId="377B5FD2" w:rsidR="006B0DBD" w:rsidRPr="006B0DBD" w:rsidRDefault="006B0DBD" w:rsidP="00495DA8">
            <w:pPr>
              <w:jc w:val="both"/>
              <w:rPr>
                <w:rFonts w:ascii="Open Sans" w:hAnsi="Open Sans" w:cs="Open Sans"/>
                <w:color w:val="505050"/>
                <w:sz w:val="22"/>
                <w:szCs w:val="22"/>
              </w:rPr>
            </w:pPr>
            <w:r w:rsidRPr="006B0DBD">
              <w:rPr>
                <w:rFonts w:ascii="Open Sans" w:hAnsi="Open Sans" w:cs="Open Sans"/>
                <w:color w:val="505050"/>
                <w:sz w:val="22"/>
                <w:szCs w:val="22"/>
              </w:rPr>
              <w:t>Exp</w:t>
            </w:r>
            <w:r w:rsidR="00F83C30">
              <w:rPr>
                <w:rFonts w:ascii="Open Sans" w:hAnsi="Open Sans" w:cs="Open Sans"/>
                <w:color w:val="505050"/>
                <w:sz w:val="22"/>
                <w:szCs w:val="22"/>
              </w:rPr>
              <w:t xml:space="preserve">erience of the </w:t>
            </w:r>
            <w:r w:rsidR="00802814">
              <w:rPr>
                <w:rFonts w:ascii="Open Sans" w:hAnsi="Open Sans" w:cs="Open Sans"/>
                <w:color w:val="505050"/>
                <w:sz w:val="22"/>
                <w:szCs w:val="22"/>
              </w:rPr>
              <w:t xml:space="preserve">developing and/or implementing HR processes and procedures such as </w:t>
            </w:r>
            <w:r w:rsidR="00F83C30">
              <w:rPr>
                <w:rFonts w:ascii="Open Sans" w:hAnsi="Open Sans" w:cs="Open Sans"/>
                <w:color w:val="505050"/>
                <w:sz w:val="22"/>
                <w:szCs w:val="22"/>
              </w:rPr>
              <w:t xml:space="preserve">recruitment and </w:t>
            </w:r>
            <w:r w:rsidR="00F11E2B">
              <w:rPr>
                <w:rFonts w:ascii="Open Sans" w:hAnsi="Open Sans" w:cs="Open Sans"/>
                <w:color w:val="505050"/>
                <w:sz w:val="22"/>
                <w:szCs w:val="22"/>
              </w:rPr>
              <w:t>induction</w:t>
            </w:r>
            <w:r w:rsidR="00F83C30">
              <w:rPr>
                <w:rFonts w:ascii="Open Sans" w:hAnsi="Open Sans" w:cs="Open Sans"/>
                <w:color w:val="505050"/>
                <w:sz w:val="22"/>
                <w:szCs w:val="22"/>
              </w:rPr>
              <w:t xml:space="preserve"> </w:t>
            </w:r>
          </w:p>
        </w:tc>
        <w:tc>
          <w:tcPr>
            <w:tcW w:w="0" w:type="auto"/>
          </w:tcPr>
          <w:p w14:paraId="5C96C447" w14:textId="77777777" w:rsidR="006B0DBD" w:rsidRPr="006B0DBD" w:rsidRDefault="006B0DBD" w:rsidP="00495DA8">
            <w:pPr>
              <w:jc w:val="both"/>
              <w:rPr>
                <w:rFonts w:ascii="Open Sans" w:hAnsi="Open Sans" w:cs="Open Sans"/>
                <w:color w:val="505050"/>
                <w:sz w:val="22"/>
                <w:szCs w:val="22"/>
              </w:rPr>
            </w:pPr>
          </w:p>
        </w:tc>
        <w:tc>
          <w:tcPr>
            <w:tcW w:w="0" w:type="auto"/>
          </w:tcPr>
          <w:p w14:paraId="1EF4B6A8" w14:textId="64C8EED8"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r>
      <w:tr w:rsidR="00CB4A2A" w:rsidRPr="006B0DBD" w14:paraId="726DC91C" w14:textId="77777777" w:rsidTr="00176F39">
        <w:tc>
          <w:tcPr>
            <w:tcW w:w="0" w:type="auto"/>
          </w:tcPr>
          <w:p w14:paraId="6F9A745E" w14:textId="14BD8D41" w:rsidR="00CB4A2A" w:rsidRPr="006B0DBD" w:rsidRDefault="00CB4A2A" w:rsidP="00495DA8">
            <w:pPr>
              <w:jc w:val="both"/>
              <w:rPr>
                <w:rFonts w:ascii="Open Sans" w:hAnsi="Open Sans" w:cs="Open Sans"/>
                <w:color w:val="505050"/>
                <w:sz w:val="22"/>
                <w:szCs w:val="22"/>
              </w:rPr>
            </w:pPr>
            <w:r>
              <w:rPr>
                <w:rFonts w:ascii="Open Sans" w:hAnsi="Open Sans" w:cs="Open Sans"/>
                <w:color w:val="505050"/>
                <w:sz w:val="22"/>
                <w:szCs w:val="22"/>
              </w:rPr>
              <w:t xml:space="preserve">Level 3 CIPD </w:t>
            </w:r>
            <w:r w:rsidR="00512701">
              <w:rPr>
                <w:rFonts w:ascii="Open Sans" w:hAnsi="Open Sans" w:cs="Open Sans"/>
                <w:color w:val="505050"/>
                <w:sz w:val="22"/>
                <w:szCs w:val="22"/>
              </w:rPr>
              <w:t>qualified or equivalent Qualified</w:t>
            </w:r>
            <w:r>
              <w:rPr>
                <w:rFonts w:ascii="Open Sans" w:hAnsi="Open Sans" w:cs="Open Sans"/>
                <w:color w:val="505050"/>
                <w:sz w:val="22"/>
                <w:szCs w:val="22"/>
              </w:rPr>
              <w:t xml:space="preserve"> or working towards</w:t>
            </w:r>
          </w:p>
        </w:tc>
        <w:tc>
          <w:tcPr>
            <w:tcW w:w="0" w:type="auto"/>
          </w:tcPr>
          <w:p w14:paraId="136F1B09" w14:textId="77777777" w:rsidR="00CB4A2A" w:rsidRPr="006B0DBD" w:rsidRDefault="00CB4A2A" w:rsidP="00495DA8">
            <w:pPr>
              <w:jc w:val="both"/>
              <w:rPr>
                <w:rFonts w:ascii="Open Sans" w:hAnsi="Open Sans" w:cs="Open Sans"/>
                <w:color w:val="505050"/>
                <w:sz w:val="22"/>
                <w:szCs w:val="22"/>
              </w:rPr>
            </w:pPr>
          </w:p>
        </w:tc>
        <w:tc>
          <w:tcPr>
            <w:tcW w:w="0" w:type="auto"/>
          </w:tcPr>
          <w:p w14:paraId="286CD681" w14:textId="2A2D76AC" w:rsidR="00CB4A2A" w:rsidRPr="00F43057" w:rsidRDefault="00CB4A2A" w:rsidP="00495DA8">
            <w:pPr>
              <w:jc w:val="both"/>
              <w:rPr>
                <w:rFonts w:ascii="Open Sans" w:hAnsi="Open Sans" w:cs="Open Sans"/>
                <w:color w:val="505050"/>
                <w:sz w:val="22"/>
                <w:szCs w:val="22"/>
              </w:rPr>
            </w:pPr>
            <w:r>
              <w:rPr>
                <w:rFonts w:ascii="Open Sans" w:hAnsi="Open Sans" w:cs="Open Sans"/>
                <w:color w:val="505050"/>
                <w:sz w:val="22"/>
                <w:szCs w:val="22"/>
              </w:rPr>
              <w:t>x</w:t>
            </w:r>
          </w:p>
        </w:tc>
      </w:tr>
      <w:tr w:rsidR="00802814" w:rsidRPr="006B0DBD" w14:paraId="754EFE50" w14:textId="77777777" w:rsidTr="00176F39">
        <w:tc>
          <w:tcPr>
            <w:tcW w:w="0" w:type="auto"/>
          </w:tcPr>
          <w:p w14:paraId="22E797BE" w14:textId="4CED66FF" w:rsidR="00802814" w:rsidRPr="006B0DBD" w:rsidRDefault="00802814" w:rsidP="00495DA8">
            <w:pPr>
              <w:jc w:val="both"/>
              <w:rPr>
                <w:rFonts w:ascii="Open Sans" w:hAnsi="Open Sans" w:cs="Open Sans"/>
                <w:color w:val="505050"/>
                <w:sz w:val="22"/>
                <w:szCs w:val="22"/>
              </w:rPr>
            </w:pPr>
            <w:r>
              <w:rPr>
                <w:rFonts w:ascii="Open Sans" w:hAnsi="Open Sans" w:cs="Open Sans"/>
                <w:color w:val="505050"/>
                <w:sz w:val="22"/>
                <w:szCs w:val="22"/>
              </w:rPr>
              <w:t>Experience of planning and organising staff events such as meetings and socials</w:t>
            </w:r>
          </w:p>
        </w:tc>
        <w:tc>
          <w:tcPr>
            <w:tcW w:w="0" w:type="auto"/>
          </w:tcPr>
          <w:p w14:paraId="29B50E65" w14:textId="77777777" w:rsidR="00802814" w:rsidRPr="006B0DBD" w:rsidRDefault="00802814" w:rsidP="00495DA8">
            <w:pPr>
              <w:jc w:val="both"/>
              <w:rPr>
                <w:rFonts w:ascii="Open Sans" w:hAnsi="Open Sans" w:cs="Open Sans"/>
                <w:color w:val="505050"/>
                <w:sz w:val="22"/>
                <w:szCs w:val="22"/>
              </w:rPr>
            </w:pPr>
          </w:p>
        </w:tc>
        <w:tc>
          <w:tcPr>
            <w:tcW w:w="0" w:type="auto"/>
          </w:tcPr>
          <w:p w14:paraId="21F5FF47" w14:textId="1B3D0298" w:rsidR="00802814" w:rsidRPr="00F43057" w:rsidRDefault="002A0A88" w:rsidP="00495DA8">
            <w:pPr>
              <w:jc w:val="both"/>
              <w:rPr>
                <w:rFonts w:ascii="Open Sans" w:hAnsi="Open Sans" w:cs="Open Sans"/>
                <w:color w:val="505050"/>
                <w:sz w:val="22"/>
                <w:szCs w:val="22"/>
              </w:rPr>
            </w:pPr>
            <w:r>
              <w:rPr>
                <w:rFonts w:ascii="Open Sans" w:hAnsi="Open Sans" w:cs="Open Sans"/>
                <w:color w:val="505050"/>
                <w:sz w:val="22"/>
                <w:szCs w:val="22"/>
              </w:rPr>
              <w:t>x</w:t>
            </w:r>
          </w:p>
        </w:tc>
      </w:tr>
      <w:tr w:rsidR="006B0DBD" w:rsidRPr="006B0DBD" w14:paraId="5FB13EEA" w14:textId="77777777" w:rsidTr="00176F39">
        <w:tc>
          <w:tcPr>
            <w:tcW w:w="0" w:type="auto"/>
          </w:tcPr>
          <w:p w14:paraId="59E09A6D" w14:textId="77777777" w:rsidR="006B0DBD" w:rsidRPr="006B0DBD" w:rsidRDefault="006B0DBD" w:rsidP="00495DA8">
            <w:pPr>
              <w:jc w:val="both"/>
              <w:rPr>
                <w:rFonts w:ascii="Open Sans" w:hAnsi="Open Sans" w:cs="Open Sans"/>
                <w:color w:val="505050"/>
                <w:sz w:val="22"/>
                <w:szCs w:val="22"/>
              </w:rPr>
            </w:pPr>
            <w:r w:rsidRPr="006B0DBD">
              <w:rPr>
                <w:rFonts w:ascii="Open Sans" w:hAnsi="Open Sans" w:cs="Open Sans"/>
                <w:color w:val="505050"/>
                <w:sz w:val="22"/>
                <w:szCs w:val="22"/>
              </w:rPr>
              <w:t>Experience of working within the not for profit sector</w:t>
            </w:r>
          </w:p>
        </w:tc>
        <w:tc>
          <w:tcPr>
            <w:tcW w:w="0" w:type="auto"/>
          </w:tcPr>
          <w:p w14:paraId="189133DF" w14:textId="77777777" w:rsidR="006B0DBD" w:rsidRPr="006B0DBD" w:rsidRDefault="006B0DBD" w:rsidP="00495DA8">
            <w:pPr>
              <w:jc w:val="both"/>
              <w:rPr>
                <w:rFonts w:ascii="Open Sans" w:hAnsi="Open Sans" w:cs="Open Sans"/>
                <w:color w:val="505050"/>
                <w:sz w:val="22"/>
                <w:szCs w:val="22"/>
              </w:rPr>
            </w:pPr>
          </w:p>
        </w:tc>
        <w:tc>
          <w:tcPr>
            <w:tcW w:w="0" w:type="auto"/>
          </w:tcPr>
          <w:p w14:paraId="157FB78C" w14:textId="0B7FC5BA"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r>
      <w:tr w:rsidR="006B0DBD" w:rsidRPr="006B0DBD" w14:paraId="624AF22E" w14:textId="77777777" w:rsidTr="00176F39">
        <w:tc>
          <w:tcPr>
            <w:tcW w:w="0" w:type="auto"/>
          </w:tcPr>
          <w:p w14:paraId="2DC774AB" w14:textId="3FD125EB" w:rsidR="006B0DBD" w:rsidRPr="006B0DBD" w:rsidRDefault="006B0DBD" w:rsidP="00495DA8">
            <w:pPr>
              <w:jc w:val="both"/>
              <w:rPr>
                <w:rFonts w:ascii="Open Sans" w:hAnsi="Open Sans" w:cs="Open Sans"/>
                <w:color w:val="505050"/>
                <w:sz w:val="22"/>
                <w:szCs w:val="22"/>
              </w:rPr>
            </w:pPr>
            <w:r w:rsidRPr="006B0DBD">
              <w:rPr>
                <w:rFonts w:ascii="Open Sans" w:hAnsi="Open Sans" w:cs="Open Sans"/>
                <w:color w:val="505050"/>
                <w:sz w:val="22"/>
                <w:szCs w:val="22"/>
              </w:rPr>
              <w:lastRenderedPageBreak/>
              <w:t xml:space="preserve">An active interest in the </w:t>
            </w:r>
            <w:r w:rsidR="002849B5">
              <w:rPr>
                <w:rFonts w:ascii="Open Sans" w:hAnsi="Open Sans" w:cs="Open Sans"/>
                <w:color w:val="505050"/>
                <w:sz w:val="22"/>
                <w:szCs w:val="22"/>
              </w:rPr>
              <w:t>urban</w:t>
            </w:r>
            <w:r w:rsidR="002849B5" w:rsidRPr="006B0DBD">
              <w:rPr>
                <w:rFonts w:ascii="Open Sans" w:hAnsi="Open Sans" w:cs="Open Sans"/>
                <w:color w:val="505050"/>
                <w:sz w:val="22"/>
                <w:szCs w:val="22"/>
              </w:rPr>
              <w:t xml:space="preserve"> </w:t>
            </w:r>
            <w:r w:rsidRPr="006B0DBD">
              <w:rPr>
                <w:rFonts w:ascii="Open Sans" w:hAnsi="Open Sans" w:cs="Open Sans"/>
                <w:color w:val="505050"/>
                <w:sz w:val="22"/>
                <w:szCs w:val="22"/>
              </w:rPr>
              <w:t>environment and desire to fulfil Trees for Cities’ mission</w:t>
            </w:r>
          </w:p>
        </w:tc>
        <w:tc>
          <w:tcPr>
            <w:tcW w:w="0" w:type="auto"/>
          </w:tcPr>
          <w:p w14:paraId="57D39FE8" w14:textId="77777777" w:rsidR="006B0DBD" w:rsidRPr="006B0DBD" w:rsidRDefault="006B0DBD" w:rsidP="00495DA8">
            <w:pPr>
              <w:jc w:val="both"/>
              <w:rPr>
                <w:rFonts w:ascii="Open Sans" w:hAnsi="Open Sans" w:cs="Open Sans"/>
                <w:color w:val="505050"/>
                <w:sz w:val="22"/>
                <w:szCs w:val="22"/>
              </w:rPr>
            </w:pPr>
          </w:p>
        </w:tc>
        <w:tc>
          <w:tcPr>
            <w:tcW w:w="0" w:type="auto"/>
          </w:tcPr>
          <w:p w14:paraId="6CAA74AD" w14:textId="55A88ECC" w:rsidR="006B0DBD" w:rsidRPr="006B0DBD" w:rsidRDefault="006B0DBD" w:rsidP="00495DA8">
            <w:pPr>
              <w:jc w:val="both"/>
              <w:rPr>
                <w:rFonts w:ascii="Open Sans" w:hAnsi="Open Sans" w:cs="Open Sans"/>
                <w:color w:val="505050"/>
                <w:sz w:val="22"/>
                <w:szCs w:val="22"/>
              </w:rPr>
            </w:pPr>
            <w:r w:rsidRPr="00F43057">
              <w:rPr>
                <w:rFonts w:ascii="Open Sans" w:hAnsi="Open Sans" w:cs="Open Sans"/>
                <w:color w:val="505050"/>
                <w:sz w:val="22"/>
                <w:szCs w:val="22"/>
              </w:rPr>
              <w:t>x</w:t>
            </w:r>
          </w:p>
        </w:tc>
      </w:tr>
    </w:tbl>
    <w:p w14:paraId="7039A6C0" w14:textId="77777777" w:rsidR="00813E26" w:rsidRPr="006B0DBD" w:rsidRDefault="00813E26" w:rsidP="00495DA8">
      <w:pPr>
        <w:pStyle w:val="Heading2"/>
        <w:jc w:val="both"/>
        <w:rPr>
          <w:rFonts w:ascii="Open Sans" w:hAnsi="Open Sans" w:cs="Open Sans"/>
          <w:color w:val="505050"/>
          <w:sz w:val="22"/>
          <w:szCs w:val="22"/>
        </w:rPr>
      </w:pPr>
    </w:p>
    <w:p w14:paraId="6EBEFDFF" w14:textId="77777777" w:rsidR="001A0631" w:rsidRPr="006B0DBD" w:rsidRDefault="001A0631" w:rsidP="00495DA8">
      <w:pPr>
        <w:pStyle w:val="BodyTextIndent"/>
        <w:ind w:left="0" w:firstLine="0"/>
        <w:jc w:val="both"/>
        <w:rPr>
          <w:rFonts w:ascii="Open Sans" w:hAnsi="Open Sans" w:cs="Open Sans"/>
          <w:color w:val="505050"/>
          <w:sz w:val="22"/>
          <w:szCs w:val="22"/>
        </w:rPr>
      </w:pPr>
      <w:r w:rsidRPr="006B0DBD">
        <w:rPr>
          <w:rFonts w:ascii="Open Sans" w:hAnsi="Open Sans" w:cs="Open Sans"/>
          <w:color w:val="505050"/>
          <w:sz w:val="22"/>
          <w:szCs w:val="22"/>
        </w:rPr>
        <w:t xml:space="preserve">All employees have a duty under the Health &amp; Safety at Work Act to ensure that their working environment is free of hazards that may prove injurious to themselves, their colleagues, and all those engaged in the charity’s activities. Trees for Cities’ office is a no-smoking environment; all staff have a responsibility to keep the office clean and welcoming. </w:t>
      </w:r>
    </w:p>
    <w:p w14:paraId="30230F5B" w14:textId="77777777" w:rsidR="001A0631" w:rsidRPr="006B0DBD" w:rsidRDefault="001A0631" w:rsidP="00495DA8">
      <w:pPr>
        <w:pStyle w:val="BodyTextIndent"/>
        <w:ind w:left="0" w:firstLine="0"/>
        <w:jc w:val="both"/>
        <w:rPr>
          <w:rFonts w:ascii="Open Sans" w:hAnsi="Open Sans" w:cs="Open Sans"/>
          <w:color w:val="505050"/>
          <w:sz w:val="22"/>
          <w:szCs w:val="22"/>
        </w:rPr>
      </w:pPr>
    </w:p>
    <w:p w14:paraId="4C10E94E" w14:textId="77777777" w:rsidR="001A0631" w:rsidRPr="006B0DBD" w:rsidRDefault="001A0631" w:rsidP="00495DA8">
      <w:pPr>
        <w:pStyle w:val="BodyTextIndent"/>
        <w:ind w:left="0" w:firstLine="0"/>
        <w:jc w:val="both"/>
        <w:rPr>
          <w:rFonts w:ascii="Open Sans" w:hAnsi="Open Sans" w:cs="Open Sans"/>
          <w:color w:val="505050"/>
          <w:sz w:val="22"/>
          <w:szCs w:val="22"/>
        </w:rPr>
      </w:pPr>
      <w:r w:rsidRPr="006B0DBD">
        <w:rPr>
          <w:rFonts w:ascii="Open Sans" w:hAnsi="Open Sans" w:cs="Open Sans"/>
          <w:color w:val="505050"/>
          <w:sz w:val="22"/>
          <w:szCs w:val="22"/>
        </w:rPr>
        <w:t>Occasional weekend and/or evening work may be required, particularly during the planting season (October to March), for which staff receive time off in lieu (TOIL).</w:t>
      </w:r>
    </w:p>
    <w:p w14:paraId="3FD3279C" w14:textId="77777777" w:rsidR="001A0631" w:rsidRPr="006B0DBD" w:rsidRDefault="001A0631" w:rsidP="00495DA8">
      <w:pPr>
        <w:pStyle w:val="BodyTextIndent"/>
        <w:ind w:left="0" w:firstLine="0"/>
        <w:jc w:val="both"/>
        <w:rPr>
          <w:rFonts w:ascii="Open Sans" w:hAnsi="Open Sans" w:cs="Open Sans"/>
          <w:color w:val="505050"/>
          <w:sz w:val="22"/>
          <w:szCs w:val="22"/>
        </w:rPr>
      </w:pPr>
    </w:p>
    <w:p w14:paraId="22A35015" w14:textId="77777777" w:rsidR="001A0631" w:rsidRPr="006B0DBD" w:rsidRDefault="001A0631" w:rsidP="00495DA8">
      <w:pPr>
        <w:pStyle w:val="BodyTextIndent"/>
        <w:ind w:left="0" w:firstLine="0"/>
        <w:jc w:val="both"/>
        <w:rPr>
          <w:rFonts w:ascii="Open Sans" w:hAnsi="Open Sans" w:cs="Open Sans"/>
          <w:color w:val="505050"/>
          <w:sz w:val="22"/>
          <w:szCs w:val="22"/>
        </w:rPr>
      </w:pPr>
      <w:r w:rsidRPr="006B0DBD">
        <w:rPr>
          <w:rFonts w:ascii="Open Sans" w:hAnsi="Open Sans" w:cs="Open Sans"/>
          <w:color w:val="505050"/>
          <w:sz w:val="22"/>
          <w:szCs w:val="22"/>
        </w:rPr>
        <w:t xml:space="preserve">This job description is not exhaustive and is liable to review following discussions with the post holder. The post holder </w:t>
      </w:r>
      <w:proofErr w:type="gramStart"/>
      <w:r w:rsidRPr="006B0DBD">
        <w:rPr>
          <w:rFonts w:ascii="Open Sans" w:hAnsi="Open Sans" w:cs="Open Sans"/>
          <w:color w:val="505050"/>
          <w:sz w:val="22"/>
          <w:szCs w:val="22"/>
        </w:rPr>
        <w:t>will be expected</w:t>
      </w:r>
      <w:proofErr w:type="gramEnd"/>
      <w:r w:rsidRPr="006B0DBD">
        <w:rPr>
          <w:rFonts w:ascii="Open Sans" w:hAnsi="Open Sans" w:cs="Open Sans"/>
          <w:color w:val="505050"/>
          <w:sz w:val="22"/>
          <w:szCs w:val="22"/>
        </w:rPr>
        <w:t xml:space="preserve"> to undertake any other reasonable duties as requested by his/her manager. </w:t>
      </w:r>
    </w:p>
    <w:p w14:paraId="6E44093F" w14:textId="77777777" w:rsidR="00C20C57" w:rsidRPr="006B0DBD" w:rsidRDefault="00C20C57" w:rsidP="00495DA8">
      <w:pPr>
        <w:pStyle w:val="BodyTextIndent"/>
        <w:ind w:left="0" w:firstLine="0"/>
        <w:jc w:val="both"/>
        <w:rPr>
          <w:rFonts w:ascii="Open Sans" w:hAnsi="Open Sans" w:cs="Open Sans"/>
          <w:color w:val="505050"/>
          <w:sz w:val="22"/>
          <w:szCs w:val="22"/>
        </w:rPr>
      </w:pPr>
    </w:p>
    <w:p w14:paraId="4323AB00" w14:textId="77777777" w:rsidR="00C20C57" w:rsidRPr="006B0DBD" w:rsidRDefault="00C20C57" w:rsidP="00495DA8">
      <w:pPr>
        <w:pStyle w:val="BodyTextIndent"/>
        <w:ind w:left="0" w:firstLine="0"/>
        <w:jc w:val="both"/>
        <w:rPr>
          <w:rFonts w:ascii="Open Sans" w:hAnsi="Open Sans" w:cs="Open Sans"/>
          <w:color w:val="505050"/>
          <w:sz w:val="22"/>
          <w:szCs w:val="22"/>
        </w:rPr>
      </w:pPr>
      <w:r w:rsidRPr="006B0DBD">
        <w:rPr>
          <w:rFonts w:ascii="Open Sans" w:hAnsi="Open Sans" w:cs="Open Sans"/>
          <w:color w:val="505050"/>
          <w:sz w:val="22"/>
          <w:szCs w:val="22"/>
        </w:rPr>
        <w:t xml:space="preserve">Trees for Cities is committed to the principles of equal opportunity. We value diversity and are committed to promoting diversity within the workplace. We aim to ensure that our employees achieve their full potential and that all employment decisions, including recruitment, </w:t>
      </w:r>
      <w:proofErr w:type="gramStart"/>
      <w:r w:rsidRPr="006B0DBD">
        <w:rPr>
          <w:rFonts w:ascii="Open Sans" w:hAnsi="Open Sans" w:cs="Open Sans"/>
          <w:color w:val="505050"/>
          <w:sz w:val="22"/>
          <w:szCs w:val="22"/>
        </w:rPr>
        <w:t>are taken</w:t>
      </w:r>
      <w:proofErr w:type="gramEnd"/>
      <w:r w:rsidRPr="006B0DBD">
        <w:rPr>
          <w:rFonts w:ascii="Open Sans" w:hAnsi="Open Sans" w:cs="Open Sans"/>
          <w:color w:val="505050"/>
          <w:sz w:val="22"/>
          <w:szCs w:val="22"/>
        </w:rPr>
        <w:t xml:space="preserve"> without reference to irrelevant or discriminatory criteria. A full copy of our Equal Opportunities Policy </w:t>
      </w:r>
      <w:proofErr w:type="gramStart"/>
      <w:r w:rsidRPr="006B0DBD">
        <w:rPr>
          <w:rFonts w:ascii="Open Sans" w:hAnsi="Open Sans" w:cs="Open Sans"/>
          <w:color w:val="505050"/>
          <w:sz w:val="22"/>
          <w:szCs w:val="22"/>
        </w:rPr>
        <w:t>can be provided</w:t>
      </w:r>
      <w:proofErr w:type="gramEnd"/>
      <w:r w:rsidRPr="006B0DBD">
        <w:rPr>
          <w:rFonts w:ascii="Open Sans" w:hAnsi="Open Sans" w:cs="Open Sans"/>
          <w:color w:val="505050"/>
          <w:sz w:val="22"/>
          <w:szCs w:val="22"/>
        </w:rPr>
        <w:t xml:space="preserve"> on request.</w:t>
      </w:r>
    </w:p>
    <w:p w14:paraId="4A63F53E" w14:textId="77777777" w:rsidR="001A0631" w:rsidRPr="000573F3" w:rsidRDefault="001A0631" w:rsidP="00495DA8">
      <w:pPr>
        <w:pStyle w:val="BodyTextIndent"/>
        <w:ind w:left="0" w:firstLine="0"/>
        <w:jc w:val="both"/>
        <w:rPr>
          <w:rFonts w:ascii="Open Sans" w:hAnsi="Open Sans" w:cs="Open Sans"/>
          <w:color w:val="505050"/>
          <w:sz w:val="22"/>
          <w:szCs w:val="22"/>
        </w:rPr>
      </w:pPr>
    </w:p>
    <w:p w14:paraId="77C427FB" w14:textId="77777777" w:rsidR="00476E0F" w:rsidRPr="00D50F4A" w:rsidRDefault="00476E0F" w:rsidP="00495DA8">
      <w:pPr>
        <w:widowControl w:val="0"/>
        <w:tabs>
          <w:tab w:val="left" w:pos="3119"/>
        </w:tabs>
        <w:autoSpaceDE w:val="0"/>
        <w:autoSpaceDN w:val="0"/>
        <w:adjustRightInd w:val="0"/>
        <w:ind w:left="3119" w:hanging="3119"/>
        <w:jc w:val="both"/>
        <w:rPr>
          <w:rFonts w:ascii="Trunk-Regular" w:hAnsi="Trunk-Regular" w:cs="Open Sans"/>
          <w:b/>
          <w:noProof/>
          <w:color w:val="00A870"/>
          <w:spacing w:val="5"/>
          <w:kern w:val="28"/>
          <w:sz w:val="36"/>
          <w:szCs w:val="36"/>
          <w:lang w:val="en-US"/>
        </w:rPr>
      </w:pPr>
      <w:r w:rsidRPr="00D50F4A">
        <w:rPr>
          <w:rFonts w:ascii="Trunk-Regular" w:hAnsi="Trunk-Regular" w:cs="Open Sans"/>
          <w:noProof/>
          <w:color w:val="00A870"/>
          <w:spacing w:val="5"/>
          <w:kern w:val="28"/>
          <w:sz w:val="36"/>
          <w:szCs w:val="36"/>
          <w:lang w:val="en-US"/>
        </w:rPr>
        <w:t>Staff Benefits</w:t>
      </w:r>
    </w:p>
    <w:p w14:paraId="5E67CB01" w14:textId="77777777" w:rsidR="006B0DBD" w:rsidRDefault="006B0DBD" w:rsidP="00495DA8">
      <w:pPr>
        <w:shd w:val="clear" w:color="auto" w:fill="FFFFFF"/>
        <w:ind w:left="360"/>
        <w:jc w:val="both"/>
        <w:rPr>
          <w:rFonts w:ascii="Open Sans" w:hAnsi="Open Sans" w:cs="Open Sans"/>
          <w:color w:val="505050"/>
          <w:sz w:val="22"/>
          <w:szCs w:val="22"/>
        </w:rPr>
      </w:pPr>
    </w:p>
    <w:p w14:paraId="3B3ECDEE" w14:textId="2D959452"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29 days annual leave in addition to public holidays</w:t>
      </w:r>
    </w:p>
    <w:p w14:paraId="736F0624"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 xml:space="preserve">Annual half day birthday leave </w:t>
      </w:r>
    </w:p>
    <w:p w14:paraId="054B7563"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Pension: Employees are required to make a minimum 3% contribution with Trees for Cities’ making an enhanced 5% employer’s contribution. Trees for Cities also offers the option to match additional contributions up to a further 2%.</w:t>
      </w:r>
    </w:p>
    <w:p w14:paraId="3AE3166E" w14:textId="2FBAEF1C"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 xml:space="preserve">Parental Leave: Enhanced Maternity </w:t>
      </w:r>
      <w:r w:rsidR="00F83C30">
        <w:rPr>
          <w:rFonts w:ascii="Open Sans" w:hAnsi="Open Sans" w:cs="Open Sans"/>
          <w:color w:val="505050"/>
          <w:sz w:val="22"/>
          <w:szCs w:val="22"/>
        </w:rPr>
        <w:t xml:space="preserve">and Paternity </w:t>
      </w:r>
      <w:r w:rsidRPr="006B0DBD">
        <w:rPr>
          <w:rFonts w:ascii="Open Sans" w:hAnsi="Open Sans" w:cs="Open Sans"/>
          <w:color w:val="505050"/>
          <w:sz w:val="22"/>
          <w:szCs w:val="22"/>
        </w:rPr>
        <w:t>Pay</w:t>
      </w:r>
    </w:p>
    <w:p w14:paraId="34E04E08"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Enhanced Occupational Sick Pay: 3 days full pay during probationary period which increases to 10 days full pay after successful completion of probation (pro rata for part time staff and staff on fixed term contracts)</w:t>
      </w:r>
    </w:p>
    <w:p w14:paraId="1C1E5B1B"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 xml:space="preserve">Company Paid Healthcare with Simply Health </w:t>
      </w:r>
    </w:p>
    <w:p w14:paraId="5399D840"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Staff Socials (annual Staff Appreciation Day and End of Year Celebration)</w:t>
      </w:r>
    </w:p>
    <w:p w14:paraId="5009E6FE" w14:textId="77777777" w:rsidR="008D0D5D" w:rsidRPr="006B0DBD" w:rsidRDefault="008D0D5D" w:rsidP="00495DA8">
      <w:pPr>
        <w:shd w:val="clear" w:color="auto" w:fill="FFFFFF"/>
        <w:jc w:val="both"/>
        <w:rPr>
          <w:rFonts w:ascii="Open Sans" w:hAnsi="Open Sans" w:cs="Open Sans"/>
          <w:color w:val="505050"/>
          <w:sz w:val="22"/>
          <w:szCs w:val="22"/>
        </w:rPr>
      </w:pPr>
    </w:p>
    <w:p w14:paraId="26EF6CA6" w14:textId="77777777" w:rsidR="008D0D5D" w:rsidRPr="006B0DBD" w:rsidRDefault="008D0D5D" w:rsidP="00495DA8">
      <w:p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Once salaried employees (permanent or fixed term) have successfully completed their probationary period, they are entitled to the following additional benefits:</w:t>
      </w:r>
    </w:p>
    <w:p w14:paraId="4A27F5FE" w14:textId="77777777" w:rsidR="008D0D5D" w:rsidRPr="006B0DBD" w:rsidRDefault="008D0D5D" w:rsidP="00495DA8">
      <w:pPr>
        <w:shd w:val="clear" w:color="auto" w:fill="FFFFFF"/>
        <w:jc w:val="both"/>
        <w:rPr>
          <w:rFonts w:ascii="Open Sans" w:hAnsi="Open Sans" w:cs="Open Sans"/>
          <w:color w:val="505050"/>
          <w:sz w:val="22"/>
          <w:szCs w:val="22"/>
        </w:rPr>
      </w:pPr>
    </w:p>
    <w:p w14:paraId="7A14FB5E"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Professional development training budget</w:t>
      </w:r>
    </w:p>
    <w:p w14:paraId="11FC4D25"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Moving day allowance (up to one day per year in addition to their annual leave entitlement)</w:t>
      </w:r>
    </w:p>
    <w:p w14:paraId="172851FF"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Cycle to Work Scheme</w:t>
      </w:r>
    </w:p>
    <w:p w14:paraId="00DE570B"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Employee Volunteering Day (one day)</w:t>
      </w:r>
    </w:p>
    <w:p w14:paraId="6CBDE555" w14:textId="77777777" w:rsidR="008D0D5D" w:rsidRPr="006B0DBD" w:rsidRDefault="008D0D5D" w:rsidP="00495DA8">
      <w:pPr>
        <w:numPr>
          <w:ilvl w:val="0"/>
          <w:numId w:val="21"/>
        </w:num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t>Career breaks in addition to annual leave</w:t>
      </w:r>
      <w:r w:rsidR="00345AFA" w:rsidRPr="006B0DBD">
        <w:rPr>
          <w:rFonts w:ascii="Open Sans" w:hAnsi="Open Sans" w:cs="Open Sans"/>
          <w:color w:val="505050"/>
          <w:sz w:val="22"/>
          <w:szCs w:val="22"/>
        </w:rPr>
        <w:t xml:space="preserve"> linked to length of service.</w:t>
      </w:r>
    </w:p>
    <w:p w14:paraId="4C13F1C1" w14:textId="77777777" w:rsidR="008D0D5D" w:rsidRPr="006B0DBD" w:rsidRDefault="008D0D5D" w:rsidP="00495DA8">
      <w:pPr>
        <w:shd w:val="clear" w:color="auto" w:fill="FFFFFF"/>
        <w:jc w:val="both"/>
        <w:rPr>
          <w:rFonts w:ascii="Open Sans" w:hAnsi="Open Sans" w:cs="Open Sans"/>
          <w:color w:val="505050"/>
          <w:sz w:val="22"/>
          <w:szCs w:val="22"/>
        </w:rPr>
      </w:pPr>
    </w:p>
    <w:p w14:paraId="342E5281" w14:textId="77777777" w:rsidR="008D0D5D" w:rsidRPr="006B0DBD" w:rsidRDefault="008D0D5D" w:rsidP="00495DA8">
      <w:pPr>
        <w:shd w:val="clear" w:color="auto" w:fill="FFFFFF"/>
        <w:jc w:val="both"/>
        <w:rPr>
          <w:rFonts w:ascii="Open Sans" w:hAnsi="Open Sans" w:cs="Open Sans"/>
          <w:color w:val="505050"/>
          <w:sz w:val="22"/>
          <w:szCs w:val="22"/>
        </w:rPr>
      </w:pPr>
      <w:r w:rsidRPr="006B0DBD">
        <w:rPr>
          <w:rFonts w:ascii="Open Sans" w:hAnsi="Open Sans" w:cs="Open Sans"/>
          <w:color w:val="505050"/>
          <w:sz w:val="22"/>
          <w:szCs w:val="22"/>
        </w:rPr>
        <w:lastRenderedPageBreak/>
        <w:t>Please note we are unable to provide visa sponsorship for this role, you must therefore have valid a right to work in the UK to apply to this role.</w:t>
      </w:r>
    </w:p>
    <w:p w14:paraId="701FED16" w14:textId="77777777" w:rsidR="008D0D5D" w:rsidRPr="000573F3" w:rsidRDefault="008D0D5D" w:rsidP="00495DA8">
      <w:pPr>
        <w:shd w:val="clear" w:color="auto" w:fill="FFFFFF"/>
        <w:jc w:val="both"/>
        <w:rPr>
          <w:rFonts w:ascii="Open Sans" w:hAnsi="Open Sans" w:cs="Open Sans"/>
          <w:color w:val="505050"/>
          <w:sz w:val="22"/>
          <w:szCs w:val="22"/>
        </w:rPr>
      </w:pPr>
    </w:p>
    <w:sectPr w:rsidR="008D0D5D" w:rsidRPr="000573F3" w:rsidSect="002C78B8">
      <w:headerReference w:type="default" r:id="rId8"/>
      <w:headerReference w:type="first" r:id="rId9"/>
      <w:pgSz w:w="11906" w:h="16838"/>
      <w:pgMar w:top="1440" w:right="1440" w:bottom="1440" w:left="1440"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E4FB2" w14:textId="77777777" w:rsidR="00F135C8" w:rsidRDefault="00F135C8">
      <w:r>
        <w:separator/>
      </w:r>
    </w:p>
  </w:endnote>
  <w:endnote w:type="continuationSeparator" w:id="0">
    <w:p w14:paraId="723CEE45" w14:textId="77777777" w:rsidR="00F135C8" w:rsidRDefault="00F1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unk-Regular">
    <w:panose1 w:val="02000706050000000000"/>
    <w:charset w:val="00"/>
    <w:family w:val="modern"/>
    <w:notTrueType/>
    <w:pitch w:val="variable"/>
    <w:sig w:usb0="80000003" w:usb1="4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325C" w14:textId="77777777" w:rsidR="00F135C8" w:rsidRDefault="00F135C8">
      <w:r>
        <w:separator/>
      </w:r>
    </w:p>
  </w:footnote>
  <w:footnote w:type="continuationSeparator" w:id="0">
    <w:p w14:paraId="65FCBB7F" w14:textId="77777777" w:rsidR="00F135C8" w:rsidRDefault="00F1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5B2B" w14:textId="77777777" w:rsidR="004652F9" w:rsidRDefault="004652F9">
    <w:pPr>
      <w:pStyle w:val="Header"/>
      <w:tabs>
        <w:tab w:val="left" w:pos="26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51B1" w14:textId="77777777" w:rsidR="00B14A25" w:rsidRDefault="00732C35">
    <w:pPr>
      <w:pStyle w:val="Header"/>
    </w:pPr>
    <w:r>
      <w:rPr>
        <w:noProof/>
        <w:lang w:eastAsia="en-GB"/>
      </w:rPr>
      <w:drawing>
        <wp:anchor distT="0" distB="0" distL="114300" distR="114300" simplePos="0" relativeHeight="251657728" behindDoc="1" locked="0" layoutInCell="1" allowOverlap="1" wp14:anchorId="19BBBE7C" wp14:editId="52876500">
          <wp:simplePos x="0" y="0"/>
          <wp:positionH relativeFrom="column">
            <wp:posOffset>3823936</wp:posOffset>
          </wp:positionH>
          <wp:positionV relativeFrom="paragraph">
            <wp:posOffset>14673</wp:posOffset>
          </wp:positionV>
          <wp:extent cx="2226310" cy="904875"/>
          <wp:effectExtent l="0" t="0" r="0" b="0"/>
          <wp:wrapTight wrapText="bothSides">
            <wp:wrapPolygon edited="0">
              <wp:start x="0" y="0"/>
              <wp:lineTo x="0" y="21373"/>
              <wp:lineTo x="21440" y="21373"/>
              <wp:lineTo x="21440" y="0"/>
              <wp:lineTo x="0" y="0"/>
            </wp:wrapPolygon>
          </wp:wrapTight>
          <wp:docPr id="2" name="Picture 1" descr="C:\Users\Ellen Osborne.TFC\Desktop\Logo for gmai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 Osborne.TFC\Desktop\Logo for gmail icon.png"/>
                  <pic:cNvPicPr>
                    <a:picLocks noChangeAspect="1" noChangeArrowheads="1"/>
                  </pic:cNvPicPr>
                </pic:nvPicPr>
                <pic:blipFill>
                  <a:blip r:embed="rId1">
                    <a:extLst>
                      <a:ext uri="{28A0092B-C50C-407E-A947-70E740481C1C}">
                        <a14:useLocalDpi xmlns:a14="http://schemas.microsoft.com/office/drawing/2010/main" val="0"/>
                      </a:ext>
                    </a:extLst>
                  </a:blip>
                  <a:srcRect l="11285" t="24934" r="17014" b="30769"/>
                  <a:stretch>
                    <a:fillRect/>
                  </a:stretch>
                </pic:blipFill>
                <pic:spPr bwMode="auto">
                  <a:xfrm>
                    <a:off x="0" y="0"/>
                    <a:ext cx="222631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62C1C0" w14:textId="77777777" w:rsidR="004652F9" w:rsidRDefault="004652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654B"/>
    <w:multiLevelType w:val="hybridMultilevel"/>
    <w:tmpl w:val="76DC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62616"/>
    <w:multiLevelType w:val="hybridMultilevel"/>
    <w:tmpl w:val="AD80A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7170A"/>
    <w:multiLevelType w:val="hybridMultilevel"/>
    <w:tmpl w:val="0316D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45C9D"/>
    <w:multiLevelType w:val="hybridMultilevel"/>
    <w:tmpl w:val="90D00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B51AD3"/>
    <w:multiLevelType w:val="hybridMultilevel"/>
    <w:tmpl w:val="5404A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747A76"/>
    <w:multiLevelType w:val="hybridMultilevel"/>
    <w:tmpl w:val="8C5E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7C26CF"/>
    <w:multiLevelType w:val="hybridMultilevel"/>
    <w:tmpl w:val="02A27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FF6F9D"/>
    <w:multiLevelType w:val="hybridMultilevel"/>
    <w:tmpl w:val="DF8CB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11463B"/>
    <w:multiLevelType w:val="hybridMultilevel"/>
    <w:tmpl w:val="230CC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A05E4"/>
    <w:multiLevelType w:val="hybridMultilevel"/>
    <w:tmpl w:val="D0944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0E3D1F"/>
    <w:multiLevelType w:val="hybridMultilevel"/>
    <w:tmpl w:val="439C4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B5DA6"/>
    <w:multiLevelType w:val="hybridMultilevel"/>
    <w:tmpl w:val="EC5E7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61CC7"/>
    <w:multiLevelType w:val="hybridMultilevel"/>
    <w:tmpl w:val="5FF0D5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49615BA"/>
    <w:multiLevelType w:val="multilevel"/>
    <w:tmpl w:val="6B66C6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300" w:hanging="220"/>
      </w:pPr>
      <w:rPr>
        <w:rFonts w:ascii="Open Sans" w:eastAsia="Calibri" w:hAnsi="Open Sans" w:cs="Open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37A26"/>
    <w:multiLevelType w:val="hybridMultilevel"/>
    <w:tmpl w:val="CC60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1A1960"/>
    <w:multiLevelType w:val="hybridMultilevel"/>
    <w:tmpl w:val="CFD47FD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94A08"/>
    <w:multiLevelType w:val="hybridMultilevel"/>
    <w:tmpl w:val="CAF8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6F2D3F"/>
    <w:multiLevelType w:val="multilevel"/>
    <w:tmpl w:val="051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D6FE9"/>
    <w:multiLevelType w:val="singleLevel"/>
    <w:tmpl w:val="0809000F"/>
    <w:lvl w:ilvl="0">
      <w:start w:val="6"/>
      <w:numFmt w:val="decimal"/>
      <w:lvlText w:val="%1."/>
      <w:lvlJc w:val="left"/>
      <w:pPr>
        <w:tabs>
          <w:tab w:val="num" w:pos="360"/>
        </w:tabs>
        <w:ind w:left="360" w:hanging="360"/>
      </w:pPr>
      <w:rPr>
        <w:rFonts w:hint="default"/>
      </w:rPr>
    </w:lvl>
  </w:abstractNum>
  <w:abstractNum w:abstractNumId="19" w15:restartNumberingAfterBreak="0">
    <w:nsid w:val="5A3F7DCF"/>
    <w:multiLevelType w:val="hybridMultilevel"/>
    <w:tmpl w:val="79AC1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196584"/>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8FE207F"/>
    <w:multiLevelType w:val="hybridMultilevel"/>
    <w:tmpl w:val="E0E4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A7513A"/>
    <w:multiLevelType w:val="singleLevel"/>
    <w:tmpl w:val="0809000F"/>
    <w:lvl w:ilvl="0">
      <w:start w:val="6"/>
      <w:numFmt w:val="decimal"/>
      <w:lvlText w:val="%1."/>
      <w:lvlJc w:val="left"/>
      <w:pPr>
        <w:tabs>
          <w:tab w:val="num" w:pos="360"/>
        </w:tabs>
        <w:ind w:left="360" w:hanging="360"/>
      </w:pPr>
      <w:rPr>
        <w:rFonts w:hint="default"/>
      </w:rPr>
    </w:lvl>
  </w:abstractNum>
  <w:abstractNum w:abstractNumId="23" w15:restartNumberingAfterBreak="0">
    <w:nsid w:val="773B5457"/>
    <w:multiLevelType w:val="hybridMultilevel"/>
    <w:tmpl w:val="AC025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D558C2"/>
    <w:multiLevelType w:val="hybridMultilevel"/>
    <w:tmpl w:val="C332F2B4"/>
    <w:lvl w:ilvl="0" w:tplc="A7ACFE42">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3922F3"/>
    <w:multiLevelType w:val="multilevel"/>
    <w:tmpl w:val="E27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06988"/>
    <w:multiLevelType w:val="hybridMultilevel"/>
    <w:tmpl w:val="A8DC9584"/>
    <w:lvl w:ilvl="0" w:tplc="8E6C661A">
      <w:start w:val="1"/>
      <w:numFmt w:val="bullet"/>
      <w:lvlText w:val=""/>
      <w:lvlJc w:val="left"/>
      <w:pPr>
        <w:tabs>
          <w:tab w:val="num" w:pos="720"/>
        </w:tabs>
        <w:ind w:left="720" w:hanging="360"/>
      </w:pPr>
      <w:rPr>
        <w:rFonts w:ascii="Symbol" w:hAnsi="Symbol" w:hint="default"/>
        <w:sz w:val="20"/>
      </w:rPr>
    </w:lvl>
    <w:lvl w:ilvl="1" w:tplc="94C82298" w:tentative="1">
      <w:start w:val="1"/>
      <w:numFmt w:val="bullet"/>
      <w:lvlText w:val=""/>
      <w:lvlJc w:val="left"/>
      <w:pPr>
        <w:tabs>
          <w:tab w:val="num" w:pos="1440"/>
        </w:tabs>
        <w:ind w:left="1440" w:hanging="360"/>
      </w:pPr>
      <w:rPr>
        <w:rFonts w:ascii="Symbol" w:hAnsi="Symbol" w:hint="default"/>
        <w:sz w:val="20"/>
      </w:rPr>
    </w:lvl>
    <w:lvl w:ilvl="2" w:tplc="7F9871D4" w:tentative="1">
      <w:start w:val="1"/>
      <w:numFmt w:val="bullet"/>
      <w:lvlText w:val=""/>
      <w:lvlJc w:val="left"/>
      <w:pPr>
        <w:tabs>
          <w:tab w:val="num" w:pos="2160"/>
        </w:tabs>
        <w:ind w:left="2160" w:hanging="360"/>
      </w:pPr>
      <w:rPr>
        <w:rFonts w:ascii="Symbol" w:hAnsi="Symbol" w:hint="default"/>
        <w:sz w:val="20"/>
      </w:rPr>
    </w:lvl>
    <w:lvl w:ilvl="3" w:tplc="56A0B43C" w:tentative="1">
      <w:start w:val="1"/>
      <w:numFmt w:val="bullet"/>
      <w:lvlText w:val=""/>
      <w:lvlJc w:val="left"/>
      <w:pPr>
        <w:tabs>
          <w:tab w:val="num" w:pos="2880"/>
        </w:tabs>
        <w:ind w:left="2880" w:hanging="360"/>
      </w:pPr>
      <w:rPr>
        <w:rFonts w:ascii="Symbol" w:hAnsi="Symbol" w:hint="default"/>
        <w:sz w:val="20"/>
      </w:rPr>
    </w:lvl>
    <w:lvl w:ilvl="4" w:tplc="E57430BE" w:tentative="1">
      <w:start w:val="1"/>
      <w:numFmt w:val="bullet"/>
      <w:lvlText w:val=""/>
      <w:lvlJc w:val="left"/>
      <w:pPr>
        <w:tabs>
          <w:tab w:val="num" w:pos="3600"/>
        </w:tabs>
        <w:ind w:left="3600" w:hanging="360"/>
      </w:pPr>
      <w:rPr>
        <w:rFonts w:ascii="Symbol" w:hAnsi="Symbol" w:hint="default"/>
        <w:sz w:val="20"/>
      </w:rPr>
    </w:lvl>
    <w:lvl w:ilvl="5" w:tplc="4B8C9684" w:tentative="1">
      <w:start w:val="1"/>
      <w:numFmt w:val="bullet"/>
      <w:lvlText w:val=""/>
      <w:lvlJc w:val="left"/>
      <w:pPr>
        <w:tabs>
          <w:tab w:val="num" w:pos="4320"/>
        </w:tabs>
        <w:ind w:left="4320" w:hanging="360"/>
      </w:pPr>
      <w:rPr>
        <w:rFonts w:ascii="Symbol" w:hAnsi="Symbol" w:hint="default"/>
        <w:sz w:val="20"/>
      </w:rPr>
    </w:lvl>
    <w:lvl w:ilvl="6" w:tplc="B486095A" w:tentative="1">
      <w:start w:val="1"/>
      <w:numFmt w:val="bullet"/>
      <w:lvlText w:val=""/>
      <w:lvlJc w:val="left"/>
      <w:pPr>
        <w:tabs>
          <w:tab w:val="num" w:pos="5040"/>
        </w:tabs>
        <w:ind w:left="5040" w:hanging="360"/>
      </w:pPr>
      <w:rPr>
        <w:rFonts w:ascii="Symbol" w:hAnsi="Symbol" w:hint="default"/>
        <w:sz w:val="20"/>
      </w:rPr>
    </w:lvl>
    <w:lvl w:ilvl="7" w:tplc="37901902" w:tentative="1">
      <w:start w:val="1"/>
      <w:numFmt w:val="bullet"/>
      <w:lvlText w:val=""/>
      <w:lvlJc w:val="left"/>
      <w:pPr>
        <w:tabs>
          <w:tab w:val="num" w:pos="5760"/>
        </w:tabs>
        <w:ind w:left="5760" w:hanging="360"/>
      </w:pPr>
      <w:rPr>
        <w:rFonts w:ascii="Symbol" w:hAnsi="Symbol" w:hint="default"/>
        <w:sz w:val="20"/>
      </w:rPr>
    </w:lvl>
    <w:lvl w:ilvl="8" w:tplc="CA58376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CD3D7A"/>
    <w:multiLevelType w:val="hybridMultilevel"/>
    <w:tmpl w:val="7D86E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2"/>
  </w:num>
  <w:num w:numId="3">
    <w:abstractNumId w:val="18"/>
  </w:num>
  <w:num w:numId="4">
    <w:abstractNumId w:val="11"/>
  </w:num>
  <w:num w:numId="5">
    <w:abstractNumId w:val="26"/>
  </w:num>
  <w:num w:numId="6">
    <w:abstractNumId w:val="12"/>
  </w:num>
  <w:num w:numId="7">
    <w:abstractNumId w:val="24"/>
  </w:num>
  <w:num w:numId="8">
    <w:abstractNumId w:val="15"/>
  </w:num>
  <w:num w:numId="9">
    <w:abstractNumId w:val="8"/>
  </w:num>
  <w:num w:numId="10">
    <w:abstractNumId w:val="9"/>
  </w:num>
  <w:num w:numId="11">
    <w:abstractNumId w:val="21"/>
  </w:num>
  <w:num w:numId="12">
    <w:abstractNumId w:val="5"/>
  </w:num>
  <w:num w:numId="13">
    <w:abstractNumId w:val="2"/>
  </w:num>
  <w:num w:numId="14">
    <w:abstractNumId w:val="27"/>
  </w:num>
  <w:num w:numId="15">
    <w:abstractNumId w:val="14"/>
  </w:num>
  <w:num w:numId="16">
    <w:abstractNumId w:val="19"/>
  </w:num>
  <w:num w:numId="17">
    <w:abstractNumId w:val="7"/>
  </w:num>
  <w:num w:numId="18">
    <w:abstractNumId w:val="0"/>
  </w:num>
  <w:num w:numId="19">
    <w:abstractNumId w:val="3"/>
  </w:num>
  <w:num w:numId="20">
    <w:abstractNumId w:val="17"/>
  </w:num>
  <w:num w:numId="21">
    <w:abstractNumId w:val="6"/>
  </w:num>
  <w:num w:numId="22">
    <w:abstractNumId w:val="10"/>
  </w:num>
  <w:num w:numId="23">
    <w:abstractNumId w:val="1"/>
  </w:num>
  <w:num w:numId="24">
    <w:abstractNumId w:val="23"/>
  </w:num>
  <w:num w:numId="25">
    <w:abstractNumId w:val="4"/>
  </w:num>
  <w:num w:numId="26">
    <w:abstractNumId w:val="13"/>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4F"/>
    <w:rsid w:val="0000068A"/>
    <w:rsid w:val="000017A6"/>
    <w:rsid w:val="00003B7A"/>
    <w:rsid w:val="0000611C"/>
    <w:rsid w:val="00013AF3"/>
    <w:rsid w:val="00016DB3"/>
    <w:rsid w:val="00046C0D"/>
    <w:rsid w:val="000521BE"/>
    <w:rsid w:val="00052E02"/>
    <w:rsid w:val="00054B23"/>
    <w:rsid w:val="000573F3"/>
    <w:rsid w:val="0006186F"/>
    <w:rsid w:val="00076948"/>
    <w:rsid w:val="00090106"/>
    <w:rsid w:val="000A0A14"/>
    <w:rsid w:val="000C6008"/>
    <w:rsid w:val="000D0834"/>
    <w:rsid w:val="000E6B2D"/>
    <w:rsid w:val="0012225D"/>
    <w:rsid w:val="00144D7A"/>
    <w:rsid w:val="00176F39"/>
    <w:rsid w:val="0019232D"/>
    <w:rsid w:val="001A0631"/>
    <w:rsid w:val="001A0D61"/>
    <w:rsid w:val="001A46C5"/>
    <w:rsid w:val="001A6157"/>
    <w:rsid w:val="001B4548"/>
    <w:rsid w:val="001C0F5C"/>
    <w:rsid w:val="001C4523"/>
    <w:rsid w:val="001C7396"/>
    <w:rsid w:val="001D53B8"/>
    <w:rsid w:val="001E1F2A"/>
    <w:rsid w:val="001E2E3D"/>
    <w:rsid w:val="00212A01"/>
    <w:rsid w:val="00221E64"/>
    <w:rsid w:val="0023072D"/>
    <w:rsid w:val="00232950"/>
    <w:rsid w:val="0023688E"/>
    <w:rsid w:val="00241332"/>
    <w:rsid w:val="00257104"/>
    <w:rsid w:val="002624B0"/>
    <w:rsid w:val="002657BF"/>
    <w:rsid w:val="00284122"/>
    <w:rsid w:val="002849B5"/>
    <w:rsid w:val="002A0A88"/>
    <w:rsid w:val="002A3AB3"/>
    <w:rsid w:val="002B54CB"/>
    <w:rsid w:val="002C78B8"/>
    <w:rsid w:val="002D5CE8"/>
    <w:rsid w:val="002D7959"/>
    <w:rsid w:val="002E6C6E"/>
    <w:rsid w:val="002F0796"/>
    <w:rsid w:val="00300FE9"/>
    <w:rsid w:val="00320326"/>
    <w:rsid w:val="003204B3"/>
    <w:rsid w:val="00324018"/>
    <w:rsid w:val="0033790D"/>
    <w:rsid w:val="00343C24"/>
    <w:rsid w:val="00345AFA"/>
    <w:rsid w:val="00346145"/>
    <w:rsid w:val="00346C57"/>
    <w:rsid w:val="00350D12"/>
    <w:rsid w:val="00352796"/>
    <w:rsid w:val="003648E8"/>
    <w:rsid w:val="00372D88"/>
    <w:rsid w:val="00376655"/>
    <w:rsid w:val="003967B7"/>
    <w:rsid w:val="003A2085"/>
    <w:rsid w:val="003A7F02"/>
    <w:rsid w:val="003B1D69"/>
    <w:rsid w:val="003D132D"/>
    <w:rsid w:val="003E4605"/>
    <w:rsid w:val="003F185B"/>
    <w:rsid w:val="003F64F9"/>
    <w:rsid w:val="00403F9E"/>
    <w:rsid w:val="00415794"/>
    <w:rsid w:val="004430C0"/>
    <w:rsid w:val="004446CF"/>
    <w:rsid w:val="00450BA8"/>
    <w:rsid w:val="00460110"/>
    <w:rsid w:val="00462DBF"/>
    <w:rsid w:val="00463A18"/>
    <w:rsid w:val="004652F9"/>
    <w:rsid w:val="004755A4"/>
    <w:rsid w:val="00476E0F"/>
    <w:rsid w:val="004920D5"/>
    <w:rsid w:val="0049348B"/>
    <w:rsid w:val="004954E6"/>
    <w:rsid w:val="00495DA8"/>
    <w:rsid w:val="004A1601"/>
    <w:rsid w:val="004A3337"/>
    <w:rsid w:val="004A48F1"/>
    <w:rsid w:val="004A622E"/>
    <w:rsid w:val="004B2062"/>
    <w:rsid w:val="004B6DBE"/>
    <w:rsid w:val="004C47BC"/>
    <w:rsid w:val="004C5B12"/>
    <w:rsid w:val="004C79BB"/>
    <w:rsid w:val="004E4119"/>
    <w:rsid w:val="004E79AC"/>
    <w:rsid w:val="00512701"/>
    <w:rsid w:val="00552A76"/>
    <w:rsid w:val="005846A9"/>
    <w:rsid w:val="005A247C"/>
    <w:rsid w:val="005A64CD"/>
    <w:rsid w:val="005B7A74"/>
    <w:rsid w:val="005D3D8F"/>
    <w:rsid w:val="005D443E"/>
    <w:rsid w:val="005D4FB9"/>
    <w:rsid w:val="005E47AA"/>
    <w:rsid w:val="006261F7"/>
    <w:rsid w:val="006506BD"/>
    <w:rsid w:val="006609C5"/>
    <w:rsid w:val="00671D06"/>
    <w:rsid w:val="006743CD"/>
    <w:rsid w:val="00682D58"/>
    <w:rsid w:val="006857F2"/>
    <w:rsid w:val="00693C80"/>
    <w:rsid w:val="00693F9E"/>
    <w:rsid w:val="006943B2"/>
    <w:rsid w:val="006A2D52"/>
    <w:rsid w:val="006B0DBD"/>
    <w:rsid w:val="006B3D4A"/>
    <w:rsid w:val="006D2648"/>
    <w:rsid w:val="006E0982"/>
    <w:rsid w:val="006E62DC"/>
    <w:rsid w:val="0070513E"/>
    <w:rsid w:val="00712B78"/>
    <w:rsid w:val="0072226C"/>
    <w:rsid w:val="00732C35"/>
    <w:rsid w:val="007852CE"/>
    <w:rsid w:val="007A4970"/>
    <w:rsid w:val="007B285B"/>
    <w:rsid w:val="007B59B9"/>
    <w:rsid w:val="007D38BB"/>
    <w:rsid w:val="007D4771"/>
    <w:rsid w:val="007E2DD7"/>
    <w:rsid w:val="007F00C4"/>
    <w:rsid w:val="00802814"/>
    <w:rsid w:val="00805B4C"/>
    <w:rsid w:val="00813E26"/>
    <w:rsid w:val="00824369"/>
    <w:rsid w:val="00827FCA"/>
    <w:rsid w:val="008527CB"/>
    <w:rsid w:val="00854AC9"/>
    <w:rsid w:val="008628B8"/>
    <w:rsid w:val="0089755B"/>
    <w:rsid w:val="008A3E65"/>
    <w:rsid w:val="008A6B45"/>
    <w:rsid w:val="008A7853"/>
    <w:rsid w:val="008B5C31"/>
    <w:rsid w:val="008C1E85"/>
    <w:rsid w:val="008D0D5D"/>
    <w:rsid w:val="008D6139"/>
    <w:rsid w:val="008E2A24"/>
    <w:rsid w:val="008E66BA"/>
    <w:rsid w:val="0090339B"/>
    <w:rsid w:val="00907B66"/>
    <w:rsid w:val="00915D73"/>
    <w:rsid w:val="0092004E"/>
    <w:rsid w:val="009277B5"/>
    <w:rsid w:val="009405C2"/>
    <w:rsid w:val="00946265"/>
    <w:rsid w:val="0095262F"/>
    <w:rsid w:val="00955203"/>
    <w:rsid w:val="00970D15"/>
    <w:rsid w:val="0098168D"/>
    <w:rsid w:val="009817A4"/>
    <w:rsid w:val="00986ABF"/>
    <w:rsid w:val="00987829"/>
    <w:rsid w:val="0099165B"/>
    <w:rsid w:val="009B2907"/>
    <w:rsid w:val="009D3275"/>
    <w:rsid w:val="009D3C6A"/>
    <w:rsid w:val="009D4FBA"/>
    <w:rsid w:val="00A34874"/>
    <w:rsid w:val="00A36906"/>
    <w:rsid w:val="00A42752"/>
    <w:rsid w:val="00A54C26"/>
    <w:rsid w:val="00A56906"/>
    <w:rsid w:val="00A603F6"/>
    <w:rsid w:val="00A61BE5"/>
    <w:rsid w:val="00A6684A"/>
    <w:rsid w:val="00A83169"/>
    <w:rsid w:val="00A9374F"/>
    <w:rsid w:val="00AA1F35"/>
    <w:rsid w:val="00AB355E"/>
    <w:rsid w:val="00AC6691"/>
    <w:rsid w:val="00AF1EFD"/>
    <w:rsid w:val="00AF4EA6"/>
    <w:rsid w:val="00AF520D"/>
    <w:rsid w:val="00B07C12"/>
    <w:rsid w:val="00B14A25"/>
    <w:rsid w:val="00B33AAE"/>
    <w:rsid w:val="00B4407E"/>
    <w:rsid w:val="00B50C38"/>
    <w:rsid w:val="00B5297D"/>
    <w:rsid w:val="00B75C85"/>
    <w:rsid w:val="00B81379"/>
    <w:rsid w:val="00BA247B"/>
    <w:rsid w:val="00BB43B3"/>
    <w:rsid w:val="00BB60CB"/>
    <w:rsid w:val="00BD079B"/>
    <w:rsid w:val="00BD446D"/>
    <w:rsid w:val="00BE1EC5"/>
    <w:rsid w:val="00BE3977"/>
    <w:rsid w:val="00BF0683"/>
    <w:rsid w:val="00BF22F3"/>
    <w:rsid w:val="00C10AF4"/>
    <w:rsid w:val="00C20C57"/>
    <w:rsid w:val="00C2189B"/>
    <w:rsid w:val="00C26831"/>
    <w:rsid w:val="00C27C36"/>
    <w:rsid w:val="00C35E54"/>
    <w:rsid w:val="00C42203"/>
    <w:rsid w:val="00C533AB"/>
    <w:rsid w:val="00C57894"/>
    <w:rsid w:val="00C66EC1"/>
    <w:rsid w:val="00C7324C"/>
    <w:rsid w:val="00C86256"/>
    <w:rsid w:val="00C90BF9"/>
    <w:rsid w:val="00C91B63"/>
    <w:rsid w:val="00CA42AA"/>
    <w:rsid w:val="00CB4A2A"/>
    <w:rsid w:val="00CB6323"/>
    <w:rsid w:val="00CE40FD"/>
    <w:rsid w:val="00CF240A"/>
    <w:rsid w:val="00CF5CE7"/>
    <w:rsid w:val="00D009B3"/>
    <w:rsid w:val="00D12A64"/>
    <w:rsid w:val="00D15ABB"/>
    <w:rsid w:val="00D20DC9"/>
    <w:rsid w:val="00D234D7"/>
    <w:rsid w:val="00D44703"/>
    <w:rsid w:val="00D44A4A"/>
    <w:rsid w:val="00D50F4A"/>
    <w:rsid w:val="00DB5129"/>
    <w:rsid w:val="00DC46DF"/>
    <w:rsid w:val="00DD0320"/>
    <w:rsid w:val="00DD6924"/>
    <w:rsid w:val="00DE4F4B"/>
    <w:rsid w:val="00E017CC"/>
    <w:rsid w:val="00E165F6"/>
    <w:rsid w:val="00E17D71"/>
    <w:rsid w:val="00E5556B"/>
    <w:rsid w:val="00E72991"/>
    <w:rsid w:val="00E80407"/>
    <w:rsid w:val="00E86D8C"/>
    <w:rsid w:val="00E86E6E"/>
    <w:rsid w:val="00E87ADA"/>
    <w:rsid w:val="00E90058"/>
    <w:rsid w:val="00EA592C"/>
    <w:rsid w:val="00EB404F"/>
    <w:rsid w:val="00EC0746"/>
    <w:rsid w:val="00EC269A"/>
    <w:rsid w:val="00EC5520"/>
    <w:rsid w:val="00EC67AB"/>
    <w:rsid w:val="00EF3068"/>
    <w:rsid w:val="00F015E1"/>
    <w:rsid w:val="00F043A9"/>
    <w:rsid w:val="00F11DA9"/>
    <w:rsid w:val="00F11E2B"/>
    <w:rsid w:val="00F135C8"/>
    <w:rsid w:val="00F23906"/>
    <w:rsid w:val="00F64345"/>
    <w:rsid w:val="00F83C30"/>
    <w:rsid w:val="00F86981"/>
    <w:rsid w:val="00F90AD8"/>
    <w:rsid w:val="00FA6CA0"/>
    <w:rsid w:val="00FB226B"/>
    <w:rsid w:val="00FB25FF"/>
    <w:rsid w:val="00FB2D88"/>
    <w:rsid w:val="00FB36B6"/>
    <w:rsid w:val="00FD3A8D"/>
    <w:rsid w:val="00FD5B03"/>
    <w:rsid w:val="00FE475E"/>
    <w:rsid w:val="00FF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883948"/>
  <w15:chartTrackingRefBased/>
  <w15:docId w15:val="{E11F42CC-4B6B-41ED-B90D-05E8F958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left="2160" w:hanging="2160"/>
      <w:outlineLvl w:val="0"/>
    </w:pPr>
    <w:rPr>
      <w:rFonts w:ascii="Arial Narrow" w:hAnsi="Arial Narrow"/>
      <w:b/>
      <w:szCs w:val="20"/>
    </w:rPr>
  </w:style>
  <w:style w:type="paragraph" w:styleId="Heading2">
    <w:name w:val="heading 2"/>
    <w:basedOn w:val="Normal"/>
    <w:next w:val="Normal"/>
    <w:qFormat/>
    <w:pPr>
      <w:keepNext/>
      <w:outlineLvl w:val="1"/>
    </w:pPr>
    <w:rPr>
      <w:rFonts w:ascii="Arial Narrow" w:hAnsi="Arial Narrow"/>
      <w:b/>
      <w:szCs w:val="20"/>
    </w:rPr>
  </w:style>
  <w:style w:type="paragraph" w:styleId="Heading3">
    <w:name w:val="heading 3"/>
    <w:basedOn w:val="Normal"/>
    <w:next w:val="Normal"/>
    <w:link w:val="Heading3Char"/>
    <w:uiPriority w:val="9"/>
    <w:semiHidden/>
    <w:unhideWhenUsed/>
    <w:qFormat/>
    <w:rsid w:val="00CF24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F240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F240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szCs w:val="20"/>
    </w:rPr>
  </w:style>
  <w:style w:type="paragraph" w:styleId="BodyText">
    <w:name w:val="Body Text"/>
    <w:basedOn w:val="Normal"/>
    <w:rPr>
      <w:rFonts w:ascii="Arial Narrow" w:hAnsi="Arial Narrow"/>
      <w:sz w:val="22"/>
    </w:rPr>
  </w:style>
  <w:style w:type="paragraph" w:styleId="BodyText2">
    <w:name w:val="Body Text 2"/>
    <w:basedOn w:val="Normal"/>
    <w:rPr>
      <w:rFonts w:ascii="Arial Narrow" w:hAnsi="Arial Narrow" w:cs="Arial"/>
      <w:sz w:val="23"/>
    </w:rPr>
  </w:style>
  <w:style w:type="paragraph" w:styleId="BodyTextIndent">
    <w:name w:val="Body Text Indent"/>
    <w:basedOn w:val="Normal"/>
    <w:pPr>
      <w:ind w:left="358" w:hanging="358"/>
    </w:pPr>
    <w:rPr>
      <w:rFonts w:ascii="Arial Narrow" w:hAnsi="Arial Narrow"/>
      <w:sz w:val="23"/>
    </w:rPr>
  </w:style>
  <w:style w:type="paragraph" w:styleId="BodyTextIndent2">
    <w:name w:val="Body Text Indent 2"/>
    <w:basedOn w:val="Normal"/>
    <w:pPr>
      <w:ind w:left="2160" w:hanging="12"/>
    </w:pPr>
    <w:rPr>
      <w:rFonts w:ascii="Arial Narrow" w:hAnsi="Arial Narrow" w:cs="Arial"/>
      <w:sz w:val="23"/>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Indent3">
    <w:name w:val="Body Text Indent 3"/>
    <w:basedOn w:val="Normal"/>
    <w:pPr>
      <w:ind w:left="3580" w:hanging="3580"/>
    </w:pPr>
    <w:rPr>
      <w:rFonts w:ascii="Arial" w:hAnsi="Arial" w:cs="Arial"/>
      <w:sz w:val="23"/>
    </w:rPr>
  </w:style>
  <w:style w:type="character" w:customStyle="1" w:styleId="FooterChar">
    <w:name w:val="Footer Char"/>
    <w:link w:val="Footer"/>
    <w:uiPriority w:val="99"/>
    <w:rsid w:val="00376655"/>
    <w:rPr>
      <w:sz w:val="24"/>
      <w:szCs w:val="24"/>
      <w:lang w:eastAsia="en-US"/>
    </w:rPr>
  </w:style>
  <w:style w:type="table" w:styleId="TableGrid">
    <w:name w:val="Table Grid"/>
    <w:basedOn w:val="TableNormal"/>
    <w:uiPriority w:val="59"/>
    <w:rsid w:val="0034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26B"/>
    <w:rPr>
      <w:rFonts w:ascii="Tahoma" w:hAnsi="Tahoma"/>
      <w:sz w:val="16"/>
      <w:szCs w:val="16"/>
      <w:lang w:val="x-none"/>
    </w:rPr>
  </w:style>
  <w:style w:type="character" w:customStyle="1" w:styleId="BalloonTextChar">
    <w:name w:val="Balloon Text Char"/>
    <w:link w:val="BalloonText"/>
    <w:uiPriority w:val="99"/>
    <w:semiHidden/>
    <w:rsid w:val="00FB226B"/>
    <w:rPr>
      <w:rFonts w:ascii="Tahoma" w:hAnsi="Tahoma" w:cs="Tahoma"/>
      <w:sz w:val="16"/>
      <w:szCs w:val="16"/>
      <w:lang w:eastAsia="en-US"/>
    </w:rPr>
  </w:style>
  <w:style w:type="paragraph" w:styleId="ListParagraph">
    <w:name w:val="List Paragraph"/>
    <w:basedOn w:val="Normal"/>
    <w:uiPriority w:val="34"/>
    <w:qFormat/>
    <w:rsid w:val="004E4119"/>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4652F9"/>
    <w:rPr>
      <w:sz w:val="16"/>
      <w:szCs w:val="16"/>
    </w:rPr>
  </w:style>
  <w:style w:type="paragraph" w:styleId="CommentText">
    <w:name w:val="annotation text"/>
    <w:basedOn w:val="Normal"/>
    <w:link w:val="CommentTextChar"/>
    <w:uiPriority w:val="99"/>
    <w:semiHidden/>
    <w:unhideWhenUsed/>
    <w:rsid w:val="004652F9"/>
    <w:rPr>
      <w:sz w:val="20"/>
      <w:szCs w:val="20"/>
    </w:rPr>
  </w:style>
  <w:style w:type="character" w:customStyle="1" w:styleId="CommentTextChar">
    <w:name w:val="Comment Text Char"/>
    <w:link w:val="CommentText"/>
    <w:uiPriority w:val="99"/>
    <w:semiHidden/>
    <w:rsid w:val="004652F9"/>
    <w:rPr>
      <w:lang w:eastAsia="en-US"/>
    </w:rPr>
  </w:style>
  <w:style w:type="paragraph" w:styleId="CommentSubject">
    <w:name w:val="annotation subject"/>
    <w:basedOn w:val="CommentText"/>
    <w:next w:val="CommentText"/>
    <w:link w:val="CommentSubjectChar"/>
    <w:uiPriority w:val="99"/>
    <w:semiHidden/>
    <w:unhideWhenUsed/>
    <w:rsid w:val="004652F9"/>
    <w:rPr>
      <w:b/>
      <w:bCs/>
    </w:rPr>
  </w:style>
  <w:style w:type="character" w:customStyle="1" w:styleId="CommentSubjectChar">
    <w:name w:val="Comment Subject Char"/>
    <w:link w:val="CommentSubject"/>
    <w:uiPriority w:val="99"/>
    <w:semiHidden/>
    <w:rsid w:val="004652F9"/>
    <w:rPr>
      <w:b/>
      <w:bCs/>
      <w:lang w:eastAsia="en-US"/>
    </w:rPr>
  </w:style>
  <w:style w:type="character" w:customStyle="1" w:styleId="Heading3Char">
    <w:name w:val="Heading 3 Char"/>
    <w:link w:val="Heading3"/>
    <w:uiPriority w:val="9"/>
    <w:semiHidden/>
    <w:rsid w:val="00CF240A"/>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CF240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CF240A"/>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CF240A"/>
    <w:pPr>
      <w:spacing w:before="100" w:beforeAutospacing="1" w:after="100" w:afterAutospacing="1"/>
    </w:pPr>
    <w:rPr>
      <w:lang w:eastAsia="en-GB"/>
    </w:rPr>
  </w:style>
  <w:style w:type="character" w:styleId="Strong">
    <w:name w:val="Strong"/>
    <w:uiPriority w:val="22"/>
    <w:qFormat/>
    <w:rsid w:val="00CF240A"/>
    <w:rPr>
      <w:b/>
      <w:bCs/>
    </w:rPr>
  </w:style>
  <w:style w:type="character" w:styleId="Hyperlink">
    <w:name w:val="Hyperlink"/>
    <w:uiPriority w:val="99"/>
    <w:semiHidden/>
    <w:unhideWhenUsed/>
    <w:rsid w:val="00CF240A"/>
    <w:rPr>
      <w:color w:val="0000FF"/>
      <w:u w:val="single"/>
    </w:rPr>
  </w:style>
  <w:style w:type="character" w:customStyle="1" w:styleId="HeaderChar">
    <w:name w:val="Header Char"/>
    <w:link w:val="Header"/>
    <w:uiPriority w:val="99"/>
    <w:rsid w:val="00B14A25"/>
    <w:rPr>
      <w:sz w:val="24"/>
      <w:szCs w:val="24"/>
      <w:lang w:eastAsia="en-US"/>
    </w:rPr>
  </w:style>
  <w:style w:type="paragraph" w:styleId="Revision">
    <w:name w:val="Revision"/>
    <w:hidden/>
    <w:uiPriority w:val="99"/>
    <w:semiHidden/>
    <w:rsid w:val="009D4FBA"/>
    <w:rPr>
      <w:sz w:val="24"/>
      <w:szCs w:val="24"/>
      <w:lang w:eastAsia="en-US"/>
    </w:rPr>
  </w:style>
  <w:style w:type="character" w:customStyle="1" w:styleId="il">
    <w:name w:val="il"/>
    <w:basedOn w:val="DefaultParagraphFont"/>
    <w:rsid w:val="0012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4750">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sChild>
        <w:div w:id="440149417">
          <w:marLeft w:val="0"/>
          <w:marRight w:val="0"/>
          <w:marTop w:val="0"/>
          <w:marBottom w:val="0"/>
          <w:divBdr>
            <w:top w:val="none" w:sz="0" w:space="0" w:color="auto"/>
            <w:left w:val="none" w:sz="0" w:space="0" w:color="auto"/>
            <w:bottom w:val="none" w:sz="0" w:space="0" w:color="auto"/>
            <w:right w:val="none" w:sz="0" w:space="0" w:color="auto"/>
          </w:divBdr>
          <w:divsChild>
            <w:div w:id="461073516">
              <w:marLeft w:val="0"/>
              <w:marRight w:val="0"/>
              <w:marTop w:val="0"/>
              <w:marBottom w:val="0"/>
              <w:divBdr>
                <w:top w:val="none" w:sz="0" w:space="0" w:color="auto"/>
                <w:left w:val="none" w:sz="0" w:space="0" w:color="auto"/>
                <w:bottom w:val="none" w:sz="0" w:space="0" w:color="auto"/>
                <w:right w:val="none" w:sz="0" w:space="0" w:color="auto"/>
              </w:divBdr>
              <w:divsChild>
                <w:div w:id="619149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5796743">
          <w:marLeft w:val="0"/>
          <w:marRight w:val="0"/>
          <w:marTop w:val="0"/>
          <w:marBottom w:val="0"/>
          <w:divBdr>
            <w:top w:val="none" w:sz="0" w:space="0" w:color="auto"/>
            <w:left w:val="none" w:sz="0" w:space="0" w:color="auto"/>
            <w:bottom w:val="none" w:sz="0" w:space="0" w:color="auto"/>
            <w:right w:val="none" w:sz="0" w:space="0" w:color="auto"/>
          </w:divBdr>
          <w:divsChild>
            <w:div w:id="1266965706">
              <w:marLeft w:val="-225"/>
              <w:marRight w:val="-225"/>
              <w:marTop w:val="0"/>
              <w:marBottom w:val="0"/>
              <w:divBdr>
                <w:top w:val="none" w:sz="0" w:space="0" w:color="auto"/>
                <w:left w:val="none" w:sz="0" w:space="0" w:color="auto"/>
                <w:bottom w:val="none" w:sz="0" w:space="0" w:color="auto"/>
                <w:right w:val="none" w:sz="0" w:space="0" w:color="auto"/>
              </w:divBdr>
              <w:divsChild>
                <w:div w:id="273366686">
                  <w:marLeft w:val="0"/>
                  <w:marRight w:val="0"/>
                  <w:marTop w:val="0"/>
                  <w:marBottom w:val="0"/>
                  <w:divBdr>
                    <w:top w:val="none" w:sz="0" w:space="0" w:color="auto"/>
                    <w:left w:val="none" w:sz="0" w:space="0" w:color="auto"/>
                    <w:bottom w:val="none" w:sz="0" w:space="0" w:color="auto"/>
                    <w:right w:val="none" w:sz="0" w:space="0" w:color="auto"/>
                  </w:divBdr>
                  <w:divsChild>
                    <w:div w:id="2921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43144">
      <w:bodyDiv w:val="1"/>
      <w:marLeft w:val="0"/>
      <w:marRight w:val="0"/>
      <w:marTop w:val="0"/>
      <w:marBottom w:val="0"/>
      <w:divBdr>
        <w:top w:val="none" w:sz="0" w:space="0" w:color="auto"/>
        <w:left w:val="none" w:sz="0" w:space="0" w:color="auto"/>
        <w:bottom w:val="none" w:sz="0" w:space="0" w:color="auto"/>
        <w:right w:val="none" w:sz="0" w:space="0" w:color="auto"/>
      </w:divBdr>
      <w:divsChild>
        <w:div w:id="170459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7EE2-C1B5-42EA-A8AC-80A8A46D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1038</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Trees for London</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Petra</dc:creator>
  <cp:keywords/>
  <cp:lastModifiedBy>Kate Sheldon</cp:lastModifiedBy>
  <cp:revision>8</cp:revision>
  <cp:lastPrinted>2023-09-11T16:09:00Z</cp:lastPrinted>
  <dcterms:created xsi:type="dcterms:W3CDTF">2023-11-26T20:40:00Z</dcterms:created>
  <dcterms:modified xsi:type="dcterms:W3CDTF">2023-12-04T13:20:00Z</dcterms:modified>
</cp:coreProperties>
</file>