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51" w:rsidRPr="00F85E3B" w:rsidRDefault="001177FA">
      <w:pPr>
        <w:pStyle w:val="Normal1"/>
        <w:spacing w:after="0"/>
        <w:rPr>
          <w:rFonts w:ascii="Open Sans" w:hAnsi="Open Sans" w:cs="Open Sans"/>
          <w:sz w:val="24"/>
        </w:rPr>
      </w:pPr>
      <w:r w:rsidRPr="00F85E3B">
        <w:rPr>
          <w:rFonts w:ascii="Open Sans" w:hAnsi="Open Sans" w:cs="Open Sans"/>
          <w:b/>
          <w:sz w:val="24"/>
        </w:rPr>
        <w:t>Job Description</w:t>
      </w:r>
    </w:p>
    <w:p w:rsidR="001177FA" w:rsidRPr="00F85E3B" w:rsidRDefault="001177FA">
      <w:pPr>
        <w:pStyle w:val="Normal1"/>
        <w:spacing w:after="0"/>
        <w:rPr>
          <w:rFonts w:ascii="Open Sans" w:hAnsi="Open Sans" w:cs="Open Sans"/>
          <w:b/>
          <w:sz w:val="24"/>
        </w:rPr>
      </w:pPr>
      <w:r w:rsidRPr="00F85E3B">
        <w:rPr>
          <w:rFonts w:ascii="Open Sans" w:hAnsi="Open Sans" w:cs="Open Sans"/>
          <w:b/>
          <w:sz w:val="24"/>
        </w:rPr>
        <w:t>Landscape Projects Coordinator (part-time – 2 days per week)</w:t>
      </w:r>
    </w:p>
    <w:p w:rsidR="003C0251" w:rsidRPr="00F85E3B" w:rsidRDefault="00F85E3B">
      <w:pPr>
        <w:pStyle w:val="Normal1"/>
        <w:spacing w:after="0"/>
        <w:rPr>
          <w:rFonts w:ascii="Open Sans" w:hAnsi="Open Sans" w:cs="Open Sans"/>
        </w:rPr>
      </w:pPr>
      <w:r w:rsidRPr="00F85E3B">
        <w:rPr>
          <w:rFonts w:ascii="Open Sans" w:hAnsi="Open Sans" w:cs="Open Sans"/>
          <w:b/>
        </w:rPr>
        <w:pict>
          <v:rect id="_x0000_i1025" style="width:0;height:1.5pt" o:hralign="center" o:hrstd="t" o:hr="t" fillcolor="#a0a0a0" stroked="f"/>
        </w:pict>
      </w:r>
    </w:p>
    <w:p w:rsidR="003C0251" w:rsidRPr="00F85E3B" w:rsidRDefault="001177FA">
      <w:pPr>
        <w:pStyle w:val="Normal1"/>
        <w:shd w:val="clear" w:color="auto" w:fill="FFFFFF"/>
        <w:spacing w:before="120" w:after="120" w:line="240" w:lineRule="auto"/>
        <w:rPr>
          <w:rFonts w:ascii="Open Sans" w:hAnsi="Open Sans" w:cs="Open Sans"/>
        </w:rPr>
      </w:pPr>
      <w:r w:rsidRPr="00F85E3B">
        <w:rPr>
          <w:rFonts w:ascii="Open Sans" w:hAnsi="Open Sans" w:cs="Open Sans"/>
        </w:rPr>
        <w:t>Trees for Cities is the only charity working on an international scale to create greener cities. We strengthen communities through volunteering opportunities and inspire children to grow and eat good food, and to connect with nature.</w:t>
      </w:r>
    </w:p>
    <w:p w:rsidR="003C0251" w:rsidRPr="00F85E3B" w:rsidRDefault="001177FA">
      <w:pPr>
        <w:pStyle w:val="Normal1"/>
        <w:spacing w:after="0"/>
        <w:rPr>
          <w:rFonts w:ascii="Open Sans" w:hAnsi="Open Sans" w:cs="Open Sans"/>
        </w:rPr>
      </w:pPr>
      <w:r w:rsidRPr="00F85E3B">
        <w:rPr>
          <w:rFonts w:ascii="Open Sans" w:hAnsi="Open Sans" w:cs="Open Sans"/>
        </w:rPr>
        <w:t xml:space="preserve">The Edible Playgrounds Team have a strong track record of delivering bespoke, high quality edible playgrounds and supporting urban tree planting projects. </w:t>
      </w:r>
    </w:p>
    <w:p w:rsidR="001177FA" w:rsidRPr="00F85E3B" w:rsidRDefault="00F85E3B">
      <w:pPr>
        <w:pStyle w:val="Normal1"/>
        <w:shd w:val="clear" w:color="auto" w:fill="FFFFFF"/>
        <w:spacing w:before="120" w:after="0" w:line="240" w:lineRule="auto"/>
        <w:rPr>
          <w:rFonts w:ascii="Open Sans" w:hAnsi="Open Sans" w:cs="Open Sans"/>
          <w:b/>
        </w:rPr>
      </w:pPr>
      <w:bookmarkStart w:id="0" w:name="_GoBack"/>
      <w:r w:rsidRPr="00F85E3B">
        <w:rPr>
          <w:rFonts w:ascii="Open Sans" w:hAnsi="Open Sans" w:cs="Open Sans"/>
          <w:b/>
        </w:rPr>
        <w:pict>
          <v:rect id="_x0000_i1026" style="width:0;height:1.5pt" o:hralign="center" o:hrstd="t" o:hr="t" fillcolor="#a0a0a0" stroked="f"/>
        </w:pict>
      </w:r>
      <w:bookmarkEnd w:id="0"/>
    </w:p>
    <w:p w:rsidR="003C0251" w:rsidRPr="00F85E3B" w:rsidRDefault="001177FA">
      <w:pPr>
        <w:pStyle w:val="Normal1"/>
        <w:shd w:val="clear" w:color="auto" w:fill="FFFFFF"/>
        <w:spacing w:before="120" w:after="0" w:line="240" w:lineRule="auto"/>
        <w:rPr>
          <w:rFonts w:ascii="Open Sans" w:hAnsi="Open Sans" w:cs="Open Sans"/>
          <w:b/>
          <w:sz w:val="24"/>
        </w:rPr>
      </w:pPr>
      <w:r w:rsidRPr="00F85E3B">
        <w:rPr>
          <w:rFonts w:ascii="Open Sans" w:hAnsi="Open Sans" w:cs="Open Sans"/>
          <w:b/>
          <w:sz w:val="24"/>
        </w:rPr>
        <w:t>Purpose of Job</w:t>
      </w:r>
    </w:p>
    <w:p w:rsidR="001177FA" w:rsidRPr="00F85E3B" w:rsidRDefault="001177FA">
      <w:pPr>
        <w:pStyle w:val="Normal1"/>
        <w:shd w:val="clear" w:color="auto" w:fill="FFFFFF"/>
        <w:spacing w:after="120" w:line="240" w:lineRule="auto"/>
        <w:rPr>
          <w:rFonts w:ascii="Open Sans" w:hAnsi="Open Sans" w:cs="Open Sans"/>
        </w:rPr>
      </w:pPr>
      <w:r w:rsidRPr="00F85E3B">
        <w:rPr>
          <w:rFonts w:ascii="Open Sans" w:hAnsi="Open Sans" w:cs="Open Sans"/>
        </w:rPr>
        <w:t>The Landscape Projects Coordinator will coordinate project administration to ensure that projects are delivered on time and on budget.</w:t>
      </w:r>
    </w:p>
    <w:p w:rsidR="003C0251" w:rsidRPr="00F85E3B" w:rsidRDefault="00F85E3B">
      <w:pPr>
        <w:pStyle w:val="Normal1"/>
        <w:shd w:val="clear" w:color="auto" w:fill="FFFFFF"/>
        <w:spacing w:after="120" w:line="240" w:lineRule="auto"/>
        <w:rPr>
          <w:rFonts w:ascii="Open Sans" w:hAnsi="Open Sans" w:cs="Open Sans"/>
        </w:rPr>
      </w:pPr>
      <w:r w:rsidRPr="00F85E3B">
        <w:rPr>
          <w:rFonts w:ascii="Open Sans" w:hAnsi="Open Sans" w:cs="Open Sans"/>
          <w:b/>
        </w:rPr>
        <w:pict>
          <v:rect id="_x0000_i1027" style="width:0;height:1.5pt" o:hralign="center" o:hrstd="t" o:hr="t" fillcolor="#a0a0a0" stroked="f"/>
        </w:pict>
      </w:r>
    </w:p>
    <w:p w:rsidR="003C0251" w:rsidRPr="00F85E3B" w:rsidRDefault="001177FA" w:rsidP="001177FA">
      <w:pPr>
        <w:pStyle w:val="Heading1"/>
        <w:jc w:val="both"/>
        <w:rPr>
          <w:rFonts w:ascii="Open Sans" w:eastAsia="Calibri" w:hAnsi="Open Sans" w:cs="Open Sans"/>
          <w:szCs w:val="22"/>
        </w:rPr>
      </w:pPr>
      <w:r w:rsidRPr="00F85E3B">
        <w:rPr>
          <w:rFonts w:ascii="Open Sans" w:eastAsia="Calibri" w:hAnsi="Open Sans" w:cs="Open Sans"/>
          <w:b/>
          <w:szCs w:val="22"/>
        </w:rPr>
        <w:t>Key Accountabilities and Responsibilities</w:t>
      </w:r>
    </w:p>
    <w:p w:rsidR="003C0251" w:rsidRPr="00F85E3B" w:rsidRDefault="001177FA">
      <w:pPr>
        <w:pStyle w:val="Normal1"/>
        <w:spacing w:line="240" w:lineRule="auto"/>
        <w:rPr>
          <w:rFonts w:ascii="Open Sans" w:hAnsi="Open Sans" w:cs="Open Sans"/>
        </w:rPr>
      </w:pPr>
      <w:r w:rsidRPr="00F85E3B">
        <w:rPr>
          <w:rFonts w:ascii="Open Sans" w:hAnsi="Open Sans" w:cs="Open Sans"/>
        </w:rPr>
        <w:t>Provides administrative support to the Landscape Manager, including:</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Assisting with the presentation and detailing of landscape designs;</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Coordinate the ordering of stock and materials required for Trees for Cities Edible Playgrounds projects ;</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Record keeping and financial forecasting to deliver projects to a set budget;</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Maintaining relationships with a broad range of suppliers;</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Sourcing, obtaining quotations and negotiating on cost;</w:t>
      </w:r>
    </w:p>
    <w:p w:rsidR="003C0251"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Following up any issues with the supplier;</w:t>
      </w:r>
    </w:p>
    <w:p w:rsidR="001177FA" w:rsidRPr="00F85E3B" w:rsidRDefault="001177FA">
      <w:pPr>
        <w:pStyle w:val="Normal1"/>
        <w:numPr>
          <w:ilvl w:val="0"/>
          <w:numId w:val="1"/>
        </w:numPr>
        <w:spacing w:after="0" w:line="240" w:lineRule="auto"/>
        <w:contextualSpacing/>
        <w:rPr>
          <w:rFonts w:ascii="Open Sans" w:hAnsi="Open Sans" w:cs="Open Sans"/>
        </w:rPr>
      </w:pPr>
      <w:r w:rsidRPr="00F85E3B">
        <w:rPr>
          <w:rFonts w:ascii="Open Sans" w:hAnsi="Open Sans" w:cs="Open Sans"/>
        </w:rPr>
        <w:t>Securing and allocating invoices in line with project budgets and timetables, liaising with the finance team as appropriate.</w:t>
      </w:r>
    </w:p>
    <w:p w:rsidR="003C0251" w:rsidRPr="00F85E3B" w:rsidRDefault="00F85E3B" w:rsidP="001177FA">
      <w:pPr>
        <w:pStyle w:val="Normal1"/>
        <w:spacing w:after="0" w:line="240" w:lineRule="auto"/>
        <w:contextualSpacing/>
        <w:rPr>
          <w:rFonts w:ascii="Open Sans" w:hAnsi="Open Sans" w:cs="Open Sans"/>
        </w:rPr>
      </w:pPr>
      <w:r w:rsidRPr="00F85E3B">
        <w:rPr>
          <w:rFonts w:ascii="Open Sans" w:hAnsi="Open Sans" w:cs="Open Sans"/>
          <w:b/>
        </w:rPr>
        <w:pict>
          <v:rect id="_x0000_i1028" style="width:0;height:1.5pt" o:hralign="center" o:hrstd="t" o:hr="t" fillcolor="#a0a0a0" stroked="f"/>
        </w:pict>
      </w:r>
    </w:p>
    <w:p w:rsidR="003C0251" w:rsidRPr="00F85E3B" w:rsidRDefault="001177FA">
      <w:pPr>
        <w:pStyle w:val="Heading2"/>
        <w:spacing w:line="240" w:lineRule="auto"/>
        <w:jc w:val="both"/>
        <w:rPr>
          <w:rFonts w:ascii="Open Sans" w:eastAsia="Calibri" w:hAnsi="Open Sans" w:cs="Open Sans"/>
          <w:color w:val="000000"/>
          <w:sz w:val="24"/>
          <w:szCs w:val="22"/>
        </w:rPr>
      </w:pPr>
      <w:r w:rsidRPr="00F85E3B">
        <w:rPr>
          <w:rFonts w:ascii="Open Sans" w:eastAsia="Calibri" w:hAnsi="Open Sans" w:cs="Open Sans"/>
          <w:color w:val="000000"/>
          <w:sz w:val="24"/>
          <w:szCs w:val="22"/>
        </w:rPr>
        <w:t>Person Specification</w:t>
      </w:r>
    </w:p>
    <w:p w:rsidR="003C0251" w:rsidRPr="00F85E3B" w:rsidRDefault="001177FA">
      <w:pPr>
        <w:pStyle w:val="Normal1"/>
        <w:spacing w:after="0" w:line="240" w:lineRule="auto"/>
        <w:rPr>
          <w:rFonts w:ascii="Open Sans" w:hAnsi="Open Sans" w:cs="Open Sans"/>
        </w:rPr>
      </w:pPr>
      <w:r w:rsidRPr="00F85E3B">
        <w:rPr>
          <w:rFonts w:ascii="Open Sans" w:hAnsi="Open Sans" w:cs="Open Sans"/>
          <w:b/>
        </w:rPr>
        <w:t>Essential Skills and Experience</w:t>
      </w:r>
    </w:p>
    <w:p w:rsidR="003C0251" w:rsidRPr="00F85E3B" w:rsidRDefault="001177FA">
      <w:pPr>
        <w:pStyle w:val="Normal1"/>
        <w:numPr>
          <w:ilvl w:val="0"/>
          <w:numId w:val="2"/>
        </w:numPr>
        <w:shd w:val="clear" w:color="auto" w:fill="FFFFFF"/>
        <w:spacing w:after="0" w:line="240" w:lineRule="auto"/>
        <w:contextualSpacing/>
        <w:rPr>
          <w:rFonts w:ascii="Open Sans" w:hAnsi="Open Sans" w:cs="Open Sans"/>
        </w:rPr>
      </w:pPr>
      <w:r w:rsidRPr="00F85E3B">
        <w:rPr>
          <w:rFonts w:ascii="Open Sans" w:hAnsi="Open Sans" w:cs="Open Sans"/>
        </w:rPr>
        <w:t>Excellent attention to detail, to include accurate data input skills</w:t>
      </w:r>
    </w:p>
    <w:p w:rsidR="003C0251" w:rsidRPr="00F85E3B" w:rsidRDefault="001177FA">
      <w:pPr>
        <w:pStyle w:val="Normal1"/>
        <w:widowControl w:val="0"/>
        <w:numPr>
          <w:ilvl w:val="0"/>
          <w:numId w:val="2"/>
        </w:numPr>
        <w:spacing w:after="0" w:line="240" w:lineRule="auto"/>
        <w:contextualSpacing/>
        <w:rPr>
          <w:rFonts w:ascii="Open Sans" w:hAnsi="Open Sans" w:cs="Open Sans"/>
        </w:rPr>
      </w:pPr>
      <w:r w:rsidRPr="00F85E3B">
        <w:rPr>
          <w:rFonts w:ascii="Open Sans" w:hAnsi="Open Sans" w:cs="Open Sans"/>
        </w:rPr>
        <w:t>Numerate and able to work with spreadsheets and budgets.</w:t>
      </w:r>
    </w:p>
    <w:p w:rsidR="003C0251" w:rsidRPr="00F85E3B" w:rsidRDefault="001177FA">
      <w:pPr>
        <w:pStyle w:val="Normal1"/>
        <w:numPr>
          <w:ilvl w:val="0"/>
          <w:numId w:val="2"/>
        </w:numPr>
        <w:shd w:val="clear" w:color="auto" w:fill="FFFFFF"/>
        <w:spacing w:after="0" w:line="240" w:lineRule="auto"/>
        <w:contextualSpacing/>
        <w:rPr>
          <w:rFonts w:ascii="Open Sans" w:hAnsi="Open Sans" w:cs="Open Sans"/>
        </w:rPr>
      </w:pPr>
      <w:r w:rsidRPr="00F85E3B">
        <w:rPr>
          <w:rFonts w:ascii="Open Sans" w:hAnsi="Open Sans" w:cs="Open Sans"/>
        </w:rPr>
        <w:t>Highly organised and able to work to deadlines</w:t>
      </w:r>
    </w:p>
    <w:p w:rsidR="003C0251" w:rsidRPr="00F85E3B" w:rsidRDefault="001177FA">
      <w:pPr>
        <w:pStyle w:val="Normal1"/>
        <w:widowControl w:val="0"/>
        <w:numPr>
          <w:ilvl w:val="0"/>
          <w:numId w:val="2"/>
        </w:numPr>
        <w:shd w:val="clear" w:color="auto" w:fill="FFFFFF"/>
        <w:spacing w:after="0" w:line="240" w:lineRule="auto"/>
        <w:contextualSpacing/>
        <w:rPr>
          <w:rFonts w:ascii="Open Sans" w:hAnsi="Open Sans" w:cs="Open Sans"/>
        </w:rPr>
      </w:pPr>
      <w:r w:rsidRPr="00F85E3B">
        <w:rPr>
          <w:rFonts w:ascii="Open Sans" w:hAnsi="Open Sans" w:cs="Open Sans"/>
        </w:rPr>
        <w:t>Strong administrative skills and a high level of IT literacy.</w:t>
      </w:r>
    </w:p>
    <w:p w:rsidR="003C0251" w:rsidRPr="00F85E3B" w:rsidRDefault="001177FA">
      <w:pPr>
        <w:pStyle w:val="Normal1"/>
        <w:numPr>
          <w:ilvl w:val="0"/>
          <w:numId w:val="2"/>
        </w:numPr>
        <w:shd w:val="clear" w:color="auto" w:fill="FFFFFF"/>
        <w:spacing w:after="0" w:line="240" w:lineRule="auto"/>
        <w:contextualSpacing/>
        <w:rPr>
          <w:rFonts w:ascii="Open Sans" w:hAnsi="Open Sans" w:cs="Open Sans"/>
        </w:rPr>
      </w:pPr>
      <w:r w:rsidRPr="00F85E3B">
        <w:rPr>
          <w:rFonts w:ascii="Open Sans" w:hAnsi="Open Sans" w:cs="Open Sans"/>
        </w:rPr>
        <w:t>Excellent communication skills</w:t>
      </w:r>
    </w:p>
    <w:p w:rsidR="003C0251" w:rsidRPr="00F85E3B" w:rsidRDefault="001177FA">
      <w:pPr>
        <w:pStyle w:val="Normal1"/>
        <w:numPr>
          <w:ilvl w:val="0"/>
          <w:numId w:val="2"/>
        </w:numPr>
        <w:shd w:val="clear" w:color="auto" w:fill="FFFFFF"/>
        <w:spacing w:after="0" w:line="240" w:lineRule="auto"/>
        <w:contextualSpacing/>
        <w:rPr>
          <w:rFonts w:ascii="Open Sans" w:hAnsi="Open Sans" w:cs="Open Sans"/>
        </w:rPr>
      </w:pPr>
      <w:r w:rsidRPr="00F85E3B">
        <w:rPr>
          <w:rFonts w:ascii="Open Sans" w:hAnsi="Open Sans" w:cs="Open Sans"/>
        </w:rPr>
        <w:t>Strong project coordination skills</w:t>
      </w:r>
    </w:p>
    <w:p w:rsidR="003C0251" w:rsidRPr="00F85E3B" w:rsidRDefault="001177FA">
      <w:pPr>
        <w:pStyle w:val="Normal1"/>
        <w:widowControl w:val="0"/>
        <w:numPr>
          <w:ilvl w:val="0"/>
          <w:numId w:val="2"/>
        </w:numPr>
        <w:spacing w:after="0" w:line="240" w:lineRule="auto"/>
        <w:contextualSpacing/>
        <w:rPr>
          <w:rFonts w:ascii="Open Sans" w:hAnsi="Open Sans" w:cs="Open Sans"/>
        </w:rPr>
      </w:pPr>
      <w:r w:rsidRPr="00F85E3B">
        <w:rPr>
          <w:rFonts w:ascii="Open Sans" w:hAnsi="Open Sans" w:cs="Open Sans"/>
        </w:rPr>
        <w:t xml:space="preserve">The ability to multi-task and problem solve </w:t>
      </w:r>
    </w:p>
    <w:p w:rsidR="003C0251" w:rsidRPr="00F85E3B" w:rsidRDefault="003C0251">
      <w:pPr>
        <w:pStyle w:val="Normal1"/>
        <w:spacing w:after="0" w:line="240" w:lineRule="auto"/>
        <w:rPr>
          <w:rFonts w:ascii="Open Sans" w:hAnsi="Open Sans" w:cs="Open Sans"/>
        </w:rPr>
      </w:pPr>
    </w:p>
    <w:p w:rsidR="003C0251" w:rsidRPr="00F85E3B" w:rsidRDefault="001177FA">
      <w:pPr>
        <w:pStyle w:val="Normal1"/>
        <w:spacing w:after="0" w:line="240" w:lineRule="auto"/>
        <w:rPr>
          <w:rFonts w:ascii="Open Sans" w:hAnsi="Open Sans" w:cs="Open Sans"/>
        </w:rPr>
      </w:pPr>
      <w:r w:rsidRPr="00F85E3B">
        <w:rPr>
          <w:rFonts w:ascii="Open Sans" w:hAnsi="Open Sans" w:cs="Open Sans"/>
          <w:b/>
        </w:rPr>
        <w:t>Desirable skills and experiences</w:t>
      </w:r>
    </w:p>
    <w:p w:rsidR="003C0251" w:rsidRPr="00F85E3B" w:rsidRDefault="001177FA">
      <w:pPr>
        <w:pStyle w:val="Normal1"/>
        <w:widowControl w:val="0"/>
        <w:numPr>
          <w:ilvl w:val="0"/>
          <w:numId w:val="3"/>
        </w:numPr>
        <w:spacing w:after="0" w:line="240" w:lineRule="auto"/>
        <w:ind w:left="360"/>
        <w:contextualSpacing/>
        <w:rPr>
          <w:rFonts w:ascii="Open Sans" w:hAnsi="Open Sans" w:cs="Open Sans"/>
        </w:rPr>
      </w:pPr>
      <w:r w:rsidRPr="00F85E3B">
        <w:rPr>
          <w:rFonts w:ascii="Open Sans" w:hAnsi="Open Sans" w:cs="Open Sans"/>
        </w:rPr>
        <w:t>Knowledge of drawing construction plans and design.</w:t>
      </w:r>
    </w:p>
    <w:p w:rsidR="003C0251" w:rsidRPr="00F85E3B" w:rsidRDefault="003C0251">
      <w:pPr>
        <w:pStyle w:val="Normal1"/>
        <w:widowControl w:val="0"/>
        <w:spacing w:after="0" w:line="240" w:lineRule="auto"/>
        <w:ind w:left="360"/>
        <w:rPr>
          <w:rFonts w:ascii="Open Sans" w:hAnsi="Open Sans" w:cs="Open Sans"/>
        </w:rPr>
      </w:pPr>
    </w:p>
    <w:p w:rsidR="003C0251" w:rsidRPr="00F85E3B" w:rsidRDefault="001177FA">
      <w:pPr>
        <w:pStyle w:val="Normal1"/>
        <w:spacing w:after="0" w:line="240" w:lineRule="auto"/>
        <w:rPr>
          <w:rFonts w:ascii="Open Sans" w:hAnsi="Open Sans" w:cs="Open Sans"/>
        </w:rPr>
      </w:pPr>
      <w:r w:rsidRPr="00F85E3B">
        <w:rPr>
          <w:rFonts w:ascii="Open Sans" w:hAnsi="Open Sans" w:cs="Open Sans"/>
          <w:b/>
        </w:rPr>
        <w:t>Personal Qualities</w:t>
      </w:r>
    </w:p>
    <w:p w:rsidR="003C0251" w:rsidRPr="00F85E3B" w:rsidRDefault="001177FA">
      <w:pPr>
        <w:pStyle w:val="Normal1"/>
        <w:widowControl w:val="0"/>
        <w:numPr>
          <w:ilvl w:val="0"/>
          <w:numId w:val="3"/>
        </w:numPr>
        <w:spacing w:after="0" w:line="240" w:lineRule="auto"/>
        <w:ind w:left="360"/>
        <w:contextualSpacing/>
        <w:rPr>
          <w:rFonts w:ascii="Open Sans" w:hAnsi="Open Sans" w:cs="Open Sans"/>
        </w:rPr>
      </w:pPr>
      <w:r w:rsidRPr="00F85E3B">
        <w:rPr>
          <w:rFonts w:ascii="Open Sans" w:hAnsi="Open Sans" w:cs="Open Sans"/>
        </w:rPr>
        <w:t>Excellent verbal and written communication skills.</w:t>
      </w:r>
    </w:p>
    <w:p w:rsidR="003C0251" w:rsidRPr="00F85E3B" w:rsidRDefault="001177FA">
      <w:pPr>
        <w:pStyle w:val="Normal1"/>
        <w:widowControl w:val="0"/>
        <w:numPr>
          <w:ilvl w:val="0"/>
          <w:numId w:val="3"/>
        </w:numPr>
        <w:spacing w:after="0" w:line="240" w:lineRule="auto"/>
        <w:ind w:left="360"/>
        <w:contextualSpacing/>
        <w:rPr>
          <w:rFonts w:ascii="Open Sans" w:hAnsi="Open Sans" w:cs="Open Sans"/>
        </w:rPr>
      </w:pPr>
      <w:r w:rsidRPr="00F85E3B">
        <w:rPr>
          <w:rFonts w:ascii="Open Sans" w:hAnsi="Open Sans" w:cs="Open Sans"/>
        </w:rPr>
        <w:t>Planning and problem-solving ability.</w:t>
      </w:r>
    </w:p>
    <w:p w:rsidR="003C0251" w:rsidRPr="00F85E3B" w:rsidRDefault="001177FA">
      <w:pPr>
        <w:pStyle w:val="Normal1"/>
        <w:widowControl w:val="0"/>
        <w:numPr>
          <w:ilvl w:val="0"/>
          <w:numId w:val="3"/>
        </w:numPr>
        <w:spacing w:after="0" w:line="240" w:lineRule="auto"/>
        <w:ind w:left="360"/>
        <w:contextualSpacing/>
        <w:rPr>
          <w:rFonts w:ascii="Open Sans" w:hAnsi="Open Sans" w:cs="Open Sans"/>
        </w:rPr>
      </w:pPr>
      <w:r w:rsidRPr="00F85E3B">
        <w:rPr>
          <w:rFonts w:ascii="Open Sans" w:hAnsi="Open Sans" w:cs="Open Sans"/>
        </w:rPr>
        <w:t>Able to manage time efficiently and to ‘multi-task’ whilst working to deadlines.</w:t>
      </w:r>
    </w:p>
    <w:p w:rsidR="003C0251" w:rsidRPr="00F85E3B" w:rsidRDefault="001177FA">
      <w:pPr>
        <w:pStyle w:val="Normal1"/>
        <w:widowControl w:val="0"/>
        <w:numPr>
          <w:ilvl w:val="0"/>
          <w:numId w:val="3"/>
        </w:numPr>
        <w:spacing w:after="0" w:line="240" w:lineRule="auto"/>
        <w:ind w:left="360"/>
        <w:contextualSpacing/>
        <w:rPr>
          <w:rFonts w:ascii="Open Sans" w:hAnsi="Open Sans" w:cs="Open Sans"/>
        </w:rPr>
      </w:pPr>
      <w:r w:rsidRPr="00F85E3B">
        <w:rPr>
          <w:rFonts w:ascii="Open Sans" w:hAnsi="Open Sans" w:cs="Open Sans"/>
        </w:rPr>
        <w:t>Able to work on weekends as required (some community planting days are held on Saturdays during the autumn and winter).</w:t>
      </w:r>
    </w:p>
    <w:p w:rsidR="003C0251" w:rsidRPr="00F85E3B" w:rsidRDefault="003C0251">
      <w:pPr>
        <w:pStyle w:val="Normal1"/>
        <w:widowControl w:val="0"/>
        <w:spacing w:after="0" w:line="240" w:lineRule="auto"/>
        <w:jc w:val="both"/>
        <w:rPr>
          <w:rFonts w:ascii="Open Sans" w:hAnsi="Open Sans" w:cs="Open Sans"/>
        </w:rPr>
      </w:pPr>
    </w:p>
    <w:p w:rsidR="003C0251" w:rsidRPr="00F85E3B" w:rsidRDefault="001177FA">
      <w:pPr>
        <w:pStyle w:val="Normal1"/>
        <w:widowControl w:val="0"/>
        <w:spacing w:after="0" w:line="240" w:lineRule="auto"/>
        <w:jc w:val="both"/>
        <w:rPr>
          <w:rFonts w:ascii="Open Sans" w:eastAsia="Arial Narrow" w:hAnsi="Open Sans" w:cs="Open Sans"/>
        </w:rPr>
      </w:pPr>
      <w:r w:rsidRPr="00F85E3B">
        <w:rPr>
          <w:rFonts w:ascii="Open Sans" w:hAnsi="Open Sans" w:cs="Open Sans"/>
        </w:rPr>
        <w:t>All employees have a duty under the Health &amp; Safety at Work Act to ensure that their working environment is kept free of hazards that may prove injurious to themselves, their colleagues, and all those engaged in the charity’s activities.</w:t>
      </w:r>
    </w:p>
    <w:sectPr w:rsidR="003C0251" w:rsidRPr="00F85E3B" w:rsidSect="003C0251">
      <w:headerReference w:type="default" r:id="rId7"/>
      <w:pgSz w:w="11906" w:h="16838"/>
      <w:pgMar w:top="1296" w:right="1440" w:bottom="72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3B" w:rsidRDefault="00F85E3B" w:rsidP="00F85E3B">
      <w:pPr>
        <w:spacing w:after="0" w:line="240" w:lineRule="auto"/>
      </w:pPr>
      <w:r>
        <w:separator/>
      </w:r>
    </w:p>
  </w:endnote>
  <w:endnote w:type="continuationSeparator" w:id="0">
    <w:p w:rsidR="00F85E3B" w:rsidRDefault="00F85E3B" w:rsidP="00F8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3B" w:rsidRDefault="00F85E3B" w:rsidP="00F85E3B">
      <w:pPr>
        <w:spacing w:after="0" w:line="240" w:lineRule="auto"/>
      </w:pPr>
      <w:r>
        <w:separator/>
      </w:r>
    </w:p>
  </w:footnote>
  <w:footnote w:type="continuationSeparator" w:id="0">
    <w:p w:rsidR="00F85E3B" w:rsidRDefault="00F85E3B" w:rsidP="00F8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3B" w:rsidRDefault="00F85E3B">
    <w:pPr>
      <w:pStyle w:val="Header"/>
    </w:pPr>
    <w:r>
      <w:rPr>
        <w:noProof/>
        <w:lang w:eastAsia="en-GB"/>
      </w:rPr>
      <w:drawing>
        <wp:anchor distT="0" distB="0" distL="114300" distR="114300" simplePos="0" relativeHeight="251658240" behindDoc="0" locked="0" layoutInCell="1" allowOverlap="1">
          <wp:simplePos x="0" y="0"/>
          <wp:positionH relativeFrom="margin">
            <wp:posOffset>4507230</wp:posOffset>
          </wp:positionH>
          <wp:positionV relativeFrom="margin">
            <wp:posOffset>-541020</wp:posOffset>
          </wp:positionV>
          <wp:extent cx="2165985" cy="769620"/>
          <wp:effectExtent l="0" t="0" r="0" b="0"/>
          <wp:wrapSquare wrapText="bothSides"/>
          <wp:docPr id="2" name="Picture 2" descr="TFC_Logo_Small_Dark-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C_Logo_Small_Dark-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54B"/>
    <w:multiLevelType w:val="multilevel"/>
    <w:tmpl w:val="C5700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C56D60"/>
    <w:multiLevelType w:val="multilevel"/>
    <w:tmpl w:val="B740A6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30A30A1"/>
    <w:multiLevelType w:val="multilevel"/>
    <w:tmpl w:val="B46AE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3C0251"/>
    <w:rsid w:val="001177FA"/>
    <w:rsid w:val="003C0251"/>
    <w:rsid w:val="00F8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6455387-5D05-419A-8FE2-91BBD681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C0251"/>
    <w:pPr>
      <w:widowControl w:val="0"/>
      <w:spacing w:after="0" w:line="240" w:lineRule="auto"/>
      <w:outlineLvl w:val="0"/>
    </w:pPr>
    <w:rPr>
      <w:rFonts w:ascii="Arial" w:eastAsia="Arial" w:hAnsi="Arial" w:cs="Arial"/>
      <w:sz w:val="24"/>
      <w:szCs w:val="24"/>
    </w:rPr>
  </w:style>
  <w:style w:type="paragraph" w:styleId="Heading2">
    <w:name w:val="heading 2"/>
    <w:basedOn w:val="Normal1"/>
    <w:next w:val="Normal1"/>
    <w:rsid w:val="003C025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C0251"/>
    <w:pPr>
      <w:keepNext/>
      <w:keepLines/>
      <w:spacing w:before="280" w:after="80"/>
      <w:outlineLvl w:val="2"/>
    </w:pPr>
    <w:rPr>
      <w:b/>
      <w:sz w:val="28"/>
      <w:szCs w:val="28"/>
    </w:rPr>
  </w:style>
  <w:style w:type="paragraph" w:styleId="Heading4">
    <w:name w:val="heading 4"/>
    <w:basedOn w:val="Normal1"/>
    <w:next w:val="Normal1"/>
    <w:rsid w:val="003C0251"/>
    <w:pPr>
      <w:keepNext/>
      <w:keepLines/>
      <w:spacing w:before="240" w:after="40"/>
      <w:outlineLvl w:val="3"/>
    </w:pPr>
    <w:rPr>
      <w:b/>
      <w:sz w:val="24"/>
      <w:szCs w:val="24"/>
    </w:rPr>
  </w:style>
  <w:style w:type="paragraph" w:styleId="Heading5">
    <w:name w:val="heading 5"/>
    <w:basedOn w:val="Normal1"/>
    <w:next w:val="Normal1"/>
    <w:rsid w:val="003C0251"/>
    <w:pPr>
      <w:keepNext/>
      <w:keepLines/>
      <w:spacing w:before="220" w:after="40"/>
      <w:outlineLvl w:val="4"/>
    </w:pPr>
    <w:rPr>
      <w:b/>
    </w:rPr>
  </w:style>
  <w:style w:type="paragraph" w:styleId="Heading6">
    <w:name w:val="heading 6"/>
    <w:basedOn w:val="Normal1"/>
    <w:next w:val="Normal1"/>
    <w:rsid w:val="003C02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0251"/>
  </w:style>
  <w:style w:type="paragraph" w:styleId="Title">
    <w:name w:val="Title"/>
    <w:basedOn w:val="Normal1"/>
    <w:next w:val="Normal1"/>
    <w:rsid w:val="003C0251"/>
    <w:pPr>
      <w:keepNext/>
      <w:keepLines/>
      <w:spacing w:before="480" w:after="120"/>
    </w:pPr>
    <w:rPr>
      <w:b/>
      <w:sz w:val="72"/>
      <w:szCs w:val="72"/>
    </w:rPr>
  </w:style>
  <w:style w:type="paragraph" w:styleId="Subtitle">
    <w:name w:val="Subtitle"/>
    <w:basedOn w:val="Normal1"/>
    <w:next w:val="Normal1"/>
    <w:rsid w:val="003C025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E3B"/>
  </w:style>
  <w:style w:type="paragraph" w:styleId="Footer">
    <w:name w:val="footer"/>
    <w:basedOn w:val="Normal"/>
    <w:link w:val="FooterChar"/>
    <w:uiPriority w:val="99"/>
    <w:unhideWhenUsed/>
    <w:rsid w:val="00F8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Linton</cp:lastModifiedBy>
  <cp:revision>3</cp:revision>
  <dcterms:created xsi:type="dcterms:W3CDTF">2018-04-09T11:35:00Z</dcterms:created>
  <dcterms:modified xsi:type="dcterms:W3CDTF">2018-09-12T11:49:00Z</dcterms:modified>
</cp:coreProperties>
</file>