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0E16F" w14:textId="77777777" w:rsidR="009B320E" w:rsidRPr="009B320E" w:rsidRDefault="009B320E" w:rsidP="00584EAB">
      <w:pPr>
        <w:spacing w:line="276" w:lineRule="auto"/>
        <w:jc w:val="both"/>
        <w:rPr>
          <w:rFonts w:ascii="Open Sans" w:hAnsi="Open Sans" w:cs="Open Sans"/>
          <w:color w:val="404040" w:themeColor="text1" w:themeTint="BF"/>
          <w:sz w:val="22"/>
          <w:szCs w:val="22"/>
        </w:rPr>
      </w:pPr>
    </w:p>
    <w:p w14:paraId="3F40AD1B" w14:textId="77777777" w:rsidR="000C6B89" w:rsidRDefault="000C6B89" w:rsidP="000C6B89">
      <w:pPr>
        <w:rPr>
          <w:rFonts w:ascii="Trunk-Regular" w:hAnsi="Trunk-Regular" w:cs="Open Sans"/>
          <w:noProof/>
          <w:color w:val="117167"/>
          <w:spacing w:val="5"/>
          <w:kern w:val="28"/>
          <w:sz w:val="56"/>
          <w:szCs w:val="56"/>
        </w:rPr>
      </w:pPr>
    </w:p>
    <w:p w14:paraId="0A877609" w14:textId="5534F6AE" w:rsidR="007C1A15" w:rsidRDefault="007C1A15" w:rsidP="000C6B89">
      <w:pPr>
        <w:rPr>
          <w:rFonts w:ascii="Trunk-Regular" w:hAnsi="Trunk-Regular" w:cs="Open Sans"/>
          <w:color w:val="117167"/>
          <w:sz w:val="56"/>
          <w:szCs w:val="56"/>
        </w:rPr>
      </w:pPr>
      <w:r>
        <w:rPr>
          <w:rFonts w:ascii="Trunk-Regular" w:hAnsi="Trunk-Regular" w:cs="Open Sans"/>
          <w:noProof/>
          <w:color w:val="117167"/>
          <w:spacing w:val="5"/>
          <w:kern w:val="28"/>
          <w:sz w:val="56"/>
          <w:szCs w:val="56"/>
        </w:rPr>
        <w:t>Landscape Design</w:t>
      </w:r>
      <w:r w:rsidR="000C6B89">
        <w:rPr>
          <w:rFonts w:ascii="Trunk-Regular" w:hAnsi="Trunk-Regular" w:cs="Open Sans"/>
          <w:color w:val="117167"/>
          <w:sz w:val="56"/>
          <w:szCs w:val="56"/>
        </w:rPr>
        <w:t xml:space="preserve"> </w:t>
      </w:r>
      <w:r>
        <w:rPr>
          <w:rFonts w:ascii="Trunk-Regular" w:hAnsi="Trunk-Regular" w:cs="Open Sans"/>
          <w:color w:val="117167"/>
          <w:sz w:val="56"/>
          <w:szCs w:val="56"/>
        </w:rPr>
        <w:t>Coordinator</w:t>
      </w:r>
    </w:p>
    <w:p w14:paraId="78AD9E91" w14:textId="53840382" w:rsidR="000C6B89" w:rsidRDefault="007C1A15" w:rsidP="000C6B89">
      <w:pPr>
        <w:rPr>
          <w:rFonts w:ascii="Trunk-Regular" w:hAnsi="Trunk-Regular" w:cs="Open Sans"/>
          <w:color w:val="117167"/>
          <w:sz w:val="56"/>
          <w:szCs w:val="56"/>
        </w:rPr>
      </w:pPr>
      <w:r>
        <w:rPr>
          <w:rFonts w:ascii="Trunk-Regular" w:hAnsi="Trunk-Regular" w:cs="Open Sans"/>
          <w:color w:val="117167"/>
          <w:sz w:val="56"/>
          <w:szCs w:val="56"/>
        </w:rPr>
        <w:t>(</w:t>
      </w:r>
      <w:proofErr w:type="gramStart"/>
      <w:r>
        <w:rPr>
          <w:rFonts w:ascii="Trunk-Regular" w:hAnsi="Trunk-Regular" w:cs="Open Sans"/>
          <w:color w:val="117167"/>
          <w:sz w:val="56"/>
          <w:szCs w:val="56"/>
        </w:rPr>
        <w:t>12 month</w:t>
      </w:r>
      <w:proofErr w:type="gramEnd"/>
      <w:r>
        <w:rPr>
          <w:rFonts w:ascii="Trunk-Regular" w:hAnsi="Trunk-Regular" w:cs="Open Sans"/>
          <w:color w:val="117167"/>
          <w:sz w:val="56"/>
          <w:szCs w:val="56"/>
        </w:rPr>
        <w:t xml:space="preserve"> contract</w:t>
      </w:r>
      <w:r w:rsidR="000C6B89" w:rsidRPr="000C6B89">
        <w:rPr>
          <w:rFonts w:ascii="Trunk-Regular" w:hAnsi="Trunk-Regular" w:cs="Open Sans"/>
          <w:color w:val="117167"/>
          <w:sz w:val="56"/>
          <w:szCs w:val="56"/>
        </w:rPr>
        <w:t>)</w:t>
      </w:r>
    </w:p>
    <w:p w14:paraId="5A22B8C0" w14:textId="77777777" w:rsidR="00D26BAA" w:rsidRPr="000C6B89" w:rsidRDefault="00D26BAA" w:rsidP="000C6B89">
      <w:pPr>
        <w:rPr>
          <w:rFonts w:ascii="Trunk-Regular" w:hAnsi="Trunk-Regular" w:cs="Open Sans"/>
          <w:noProof/>
          <w:color w:val="117167"/>
          <w:spacing w:val="5"/>
          <w:kern w:val="28"/>
          <w:sz w:val="56"/>
          <w:szCs w:val="56"/>
        </w:rPr>
      </w:pPr>
    </w:p>
    <w:p w14:paraId="61EC69FC" w14:textId="77777777" w:rsidR="007C1A15" w:rsidRDefault="00FD42A8" w:rsidP="007C1A15">
      <w:pPr>
        <w:widowControl w:val="0"/>
        <w:autoSpaceDE w:val="0"/>
        <w:autoSpaceDN w:val="0"/>
        <w:adjustRightInd w:val="0"/>
        <w:spacing w:line="276" w:lineRule="auto"/>
        <w:ind w:left="2160" w:hanging="2160"/>
        <w:rPr>
          <w:rFonts w:ascii="Open Sans" w:hAnsi="Open Sans" w:cs="Open Sans"/>
          <w:color w:val="404040"/>
          <w:sz w:val="22"/>
          <w:szCs w:val="22"/>
        </w:rPr>
      </w:pPr>
      <w:r>
        <w:rPr>
          <w:rFonts w:ascii="Open Sans" w:hAnsi="Open Sans" w:cs="Open Sans"/>
          <w:b/>
          <w:color w:val="404040" w:themeColor="text1" w:themeTint="BF"/>
          <w:sz w:val="22"/>
          <w:szCs w:val="22"/>
        </w:rPr>
        <w:t>Key</w:t>
      </w:r>
      <w:r w:rsidR="0016480C" w:rsidRPr="00584EAB">
        <w:rPr>
          <w:rFonts w:ascii="Open Sans" w:hAnsi="Open Sans" w:cs="Open Sans"/>
          <w:b/>
          <w:color w:val="404040" w:themeColor="text1" w:themeTint="BF"/>
          <w:sz w:val="22"/>
          <w:szCs w:val="22"/>
        </w:rPr>
        <w:t xml:space="preserve"> location</w:t>
      </w:r>
      <w:r>
        <w:rPr>
          <w:rFonts w:ascii="Open Sans" w:hAnsi="Open Sans" w:cs="Open Sans"/>
          <w:b/>
          <w:color w:val="404040" w:themeColor="text1" w:themeTint="BF"/>
          <w:sz w:val="22"/>
          <w:szCs w:val="22"/>
        </w:rPr>
        <w:t>s</w:t>
      </w:r>
      <w:r w:rsidR="0016480C" w:rsidRPr="00A0194B">
        <w:rPr>
          <w:rFonts w:ascii="Open Sans" w:hAnsi="Open Sans" w:cs="Open Sans"/>
          <w:color w:val="404040" w:themeColor="text1" w:themeTint="BF"/>
          <w:sz w:val="22"/>
          <w:szCs w:val="22"/>
        </w:rPr>
        <w:t>:</w:t>
      </w:r>
      <w:r w:rsidR="0016480C" w:rsidRPr="00A0194B">
        <w:rPr>
          <w:rFonts w:ascii="Open Sans" w:hAnsi="Open Sans" w:cs="Open Sans"/>
          <w:color w:val="404040" w:themeColor="text1" w:themeTint="BF"/>
          <w:sz w:val="22"/>
          <w:szCs w:val="22"/>
        </w:rPr>
        <w:tab/>
      </w:r>
      <w:r w:rsidR="007C1A15">
        <w:rPr>
          <w:rFonts w:ascii="Open Sans" w:hAnsi="Open Sans" w:cs="Open Sans"/>
          <w:color w:val="404040"/>
          <w:sz w:val="22"/>
          <w:szCs w:val="22"/>
        </w:rPr>
        <w:t>Kennington, London SE11</w:t>
      </w:r>
    </w:p>
    <w:p w14:paraId="49E47331" w14:textId="06E38831" w:rsidR="00FD42A8" w:rsidRPr="00FD42A8" w:rsidRDefault="00FD42A8" w:rsidP="007C1A15">
      <w:pPr>
        <w:widowControl w:val="0"/>
        <w:autoSpaceDE w:val="0"/>
        <w:autoSpaceDN w:val="0"/>
        <w:adjustRightInd w:val="0"/>
        <w:spacing w:line="276" w:lineRule="auto"/>
        <w:ind w:left="2160" w:hanging="2160"/>
        <w:rPr>
          <w:rFonts w:ascii="Open Sans" w:hAnsi="Open Sans" w:cs="Open Sans"/>
          <w:color w:val="505050"/>
          <w:sz w:val="22"/>
        </w:rPr>
      </w:pPr>
      <w:r w:rsidRPr="00FD42A8">
        <w:rPr>
          <w:rFonts w:ascii="Open Sans" w:hAnsi="Open Sans" w:cs="Open Sans"/>
          <w:b/>
          <w:color w:val="505050"/>
          <w:sz w:val="22"/>
        </w:rPr>
        <w:t>Working Hours:</w:t>
      </w:r>
      <w:r w:rsidR="00EB3327">
        <w:rPr>
          <w:rFonts w:ascii="Open Sans" w:hAnsi="Open Sans" w:cs="Open Sans"/>
          <w:color w:val="505050"/>
          <w:sz w:val="22"/>
        </w:rPr>
        <w:tab/>
        <w:t>Full time</w:t>
      </w:r>
      <w:r w:rsidR="00EB3327">
        <w:rPr>
          <w:rFonts w:ascii="Open Sans" w:hAnsi="Open Sans" w:cs="Open Sans"/>
          <w:color w:val="505050"/>
          <w:sz w:val="22"/>
          <w:szCs w:val="22"/>
        </w:rPr>
        <w:t xml:space="preserve">, fixed term until end of </w:t>
      </w:r>
      <w:r w:rsidR="007C1A15">
        <w:rPr>
          <w:rFonts w:ascii="Open Sans" w:hAnsi="Open Sans" w:cs="Open Sans"/>
          <w:color w:val="505050"/>
          <w:sz w:val="22"/>
          <w:szCs w:val="22"/>
        </w:rPr>
        <w:t>June</w:t>
      </w:r>
      <w:r w:rsidR="00D26BAA">
        <w:rPr>
          <w:rFonts w:ascii="Open Sans" w:hAnsi="Open Sans" w:cs="Open Sans"/>
          <w:color w:val="505050"/>
          <w:sz w:val="22"/>
          <w:szCs w:val="22"/>
        </w:rPr>
        <w:t xml:space="preserve"> </w:t>
      </w:r>
      <w:r w:rsidR="00EB3327">
        <w:rPr>
          <w:rFonts w:ascii="Open Sans" w:hAnsi="Open Sans" w:cs="Open Sans"/>
          <w:color w:val="505050"/>
          <w:sz w:val="22"/>
          <w:szCs w:val="22"/>
        </w:rPr>
        <w:t>2023</w:t>
      </w:r>
      <w:r w:rsidR="00EB3327" w:rsidRPr="006A7336">
        <w:rPr>
          <w:rFonts w:ascii="Open Sans" w:hAnsi="Open Sans" w:cs="Open Sans"/>
          <w:color w:val="505050"/>
          <w:sz w:val="22"/>
          <w:szCs w:val="22"/>
        </w:rPr>
        <w:t xml:space="preserve"> </w:t>
      </w:r>
      <w:r w:rsidR="00EB3327">
        <w:rPr>
          <w:rFonts w:ascii="Open Sans" w:hAnsi="Open Sans" w:cs="Open Sans"/>
          <w:color w:val="505050"/>
          <w:sz w:val="22"/>
        </w:rPr>
        <w:t>(35 h</w:t>
      </w:r>
      <w:r w:rsidR="008418E2">
        <w:rPr>
          <w:rFonts w:ascii="Open Sans" w:hAnsi="Open Sans" w:cs="Open Sans"/>
          <w:color w:val="505050"/>
          <w:sz w:val="22"/>
        </w:rPr>
        <w:t>rs</w:t>
      </w:r>
      <w:r w:rsidR="00EB3327">
        <w:rPr>
          <w:rFonts w:ascii="Open Sans" w:hAnsi="Open Sans" w:cs="Open Sans"/>
          <w:color w:val="505050"/>
          <w:sz w:val="22"/>
        </w:rPr>
        <w:t>/</w:t>
      </w:r>
      <w:r w:rsidRPr="00FD42A8">
        <w:rPr>
          <w:rFonts w:ascii="Open Sans" w:hAnsi="Open Sans" w:cs="Open Sans"/>
          <w:color w:val="505050"/>
          <w:sz w:val="22"/>
        </w:rPr>
        <w:t xml:space="preserve">week) </w:t>
      </w:r>
      <w:r w:rsidR="00316B64">
        <w:rPr>
          <w:rFonts w:ascii="Open Sans" w:hAnsi="Open Sans" w:cs="Open Sans"/>
          <w:color w:val="505050"/>
          <w:sz w:val="22"/>
        </w:rPr>
        <w:t xml:space="preserve">(possibility to extend) </w:t>
      </w:r>
    </w:p>
    <w:p w14:paraId="5C23FDA9" w14:textId="31244F94" w:rsidR="00FD42A8" w:rsidRPr="007C1A15" w:rsidRDefault="00FD42A8" w:rsidP="007C1A15">
      <w:pPr>
        <w:spacing w:after="120"/>
        <w:ind w:left="1701" w:hanging="1701"/>
        <w:jc w:val="both"/>
        <w:rPr>
          <w:rFonts w:ascii="Trunk-Regular" w:hAnsi="Trunk-Regular" w:cs="Open Sans"/>
          <w:color w:val="505050"/>
          <w:szCs w:val="22"/>
        </w:rPr>
      </w:pPr>
      <w:r w:rsidRPr="00FD42A8">
        <w:rPr>
          <w:rFonts w:ascii="Open Sans" w:hAnsi="Open Sans" w:cs="Open Sans"/>
          <w:b/>
          <w:color w:val="505050"/>
          <w:sz w:val="22"/>
        </w:rPr>
        <w:t xml:space="preserve">Salary: </w:t>
      </w:r>
      <w:r>
        <w:rPr>
          <w:rFonts w:ascii="Open Sans" w:hAnsi="Open Sans" w:cs="Open Sans"/>
          <w:b/>
          <w:color w:val="505050"/>
          <w:sz w:val="22"/>
        </w:rPr>
        <w:tab/>
      </w:r>
      <w:r>
        <w:rPr>
          <w:rFonts w:ascii="Open Sans" w:hAnsi="Open Sans" w:cs="Open Sans"/>
          <w:b/>
          <w:color w:val="505050"/>
          <w:sz w:val="22"/>
        </w:rPr>
        <w:tab/>
      </w:r>
      <w:r w:rsidR="007C1A15">
        <w:rPr>
          <w:rFonts w:ascii="Open Sans" w:hAnsi="Open Sans" w:cs="Open Sans"/>
          <w:color w:val="505050"/>
          <w:sz w:val="22"/>
          <w:szCs w:val="22"/>
        </w:rPr>
        <w:t xml:space="preserve">£25,372 </w:t>
      </w:r>
      <w:r w:rsidR="000C6B89">
        <w:rPr>
          <w:rFonts w:ascii="Open Sans" w:hAnsi="Open Sans" w:cs="Open Sans"/>
          <w:color w:val="505050"/>
          <w:sz w:val="22"/>
        </w:rPr>
        <w:t>per</w:t>
      </w:r>
      <w:r w:rsidR="00EB3327">
        <w:rPr>
          <w:rFonts w:ascii="Open Sans" w:hAnsi="Open Sans" w:cs="Open Sans"/>
          <w:color w:val="505050"/>
          <w:sz w:val="22"/>
        </w:rPr>
        <w:t xml:space="preserve"> Annum</w:t>
      </w:r>
    </w:p>
    <w:p w14:paraId="6BC71495" w14:textId="5EB93B08" w:rsidR="000638AE" w:rsidRDefault="00601684" w:rsidP="008418E2">
      <w:pPr>
        <w:rPr>
          <w:rFonts w:ascii="Open Sans" w:hAnsi="Open Sans" w:cs="Open Sans"/>
          <w:color w:val="505050"/>
          <w:sz w:val="22"/>
        </w:rPr>
      </w:pPr>
      <w:r w:rsidRPr="00601684">
        <w:rPr>
          <w:rFonts w:ascii="Open Sans" w:hAnsi="Open Sans" w:cs="Open Sans"/>
          <w:b/>
          <w:color w:val="505050"/>
          <w:sz w:val="22"/>
        </w:rPr>
        <w:t>Deadline:</w:t>
      </w:r>
      <w:r>
        <w:rPr>
          <w:rFonts w:ascii="Open Sans" w:hAnsi="Open Sans" w:cs="Open Sans"/>
          <w:color w:val="505050"/>
          <w:sz w:val="22"/>
        </w:rPr>
        <w:t xml:space="preserve"> </w:t>
      </w:r>
      <w:r>
        <w:rPr>
          <w:rFonts w:ascii="Open Sans" w:hAnsi="Open Sans" w:cs="Open Sans"/>
          <w:color w:val="505050"/>
          <w:sz w:val="22"/>
        </w:rPr>
        <w:tab/>
      </w:r>
      <w:r>
        <w:rPr>
          <w:rFonts w:ascii="Open Sans" w:hAnsi="Open Sans" w:cs="Open Sans"/>
          <w:color w:val="505050"/>
          <w:sz w:val="22"/>
        </w:rPr>
        <w:tab/>
      </w:r>
      <w:r w:rsidR="007C1A15">
        <w:rPr>
          <w:rFonts w:ascii="Open Sans" w:hAnsi="Open Sans" w:cs="Open Sans"/>
          <w:color w:val="505050"/>
          <w:sz w:val="22"/>
        </w:rPr>
        <w:t>4th June</w:t>
      </w:r>
      <w:r w:rsidR="00372CC7">
        <w:rPr>
          <w:rFonts w:ascii="Open Sans" w:hAnsi="Open Sans" w:cs="Open Sans"/>
          <w:color w:val="505050"/>
          <w:sz w:val="22"/>
        </w:rPr>
        <w:t xml:space="preserve"> 2022</w:t>
      </w:r>
    </w:p>
    <w:p w14:paraId="136E4778" w14:textId="08B88C81" w:rsidR="00147593" w:rsidRDefault="00147593" w:rsidP="008418E2">
      <w:pPr>
        <w:rPr>
          <w:rFonts w:ascii="Open Sans" w:hAnsi="Open Sans" w:cs="Open Sans"/>
          <w:color w:val="505050"/>
          <w:sz w:val="22"/>
        </w:rPr>
      </w:pPr>
    </w:p>
    <w:p w14:paraId="4480E1EC" w14:textId="77777777" w:rsidR="002B5FA6" w:rsidRDefault="002B5FA6" w:rsidP="00D26BAA">
      <w:pPr>
        <w:widowControl w:val="0"/>
        <w:autoSpaceDE w:val="0"/>
        <w:autoSpaceDN w:val="0"/>
        <w:adjustRightInd w:val="0"/>
        <w:spacing w:line="276" w:lineRule="auto"/>
        <w:jc w:val="both"/>
        <w:rPr>
          <w:rFonts w:ascii="Open Sans" w:hAnsi="Open Sans" w:cs="Open Sans"/>
          <w:b/>
          <w:color w:val="404040" w:themeColor="text1" w:themeTint="BF"/>
          <w:sz w:val="22"/>
          <w:szCs w:val="22"/>
        </w:rPr>
      </w:pPr>
      <w:r>
        <w:rPr>
          <w:rFonts w:ascii="Open Sans" w:hAnsi="Open Sans" w:cs="Open Sans"/>
          <w:b/>
          <w:color w:val="404040" w:themeColor="text1" w:themeTint="BF"/>
          <w:sz w:val="22"/>
          <w:szCs w:val="22"/>
        </w:rPr>
        <w:t>What we are looking for?</w:t>
      </w:r>
    </w:p>
    <w:p w14:paraId="573A5BEA" w14:textId="77777777" w:rsidR="00D26BAA" w:rsidRPr="00AC244F" w:rsidRDefault="00D26BAA" w:rsidP="00D26BAA">
      <w:pPr>
        <w:widowControl w:val="0"/>
        <w:autoSpaceDE w:val="0"/>
        <w:autoSpaceDN w:val="0"/>
        <w:adjustRightInd w:val="0"/>
        <w:spacing w:line="276" w:lineRule="auto"/>
        <w:jc w:val="both"/>
        <w:rPr>
          <w:rFonts w:ascii="Open Sans" w:hAnsi="Open Sans" w:cs="Open Sans"/>
          <w:color w:val="505050"/>
          <w:sz w:val="22"/>
          <w:szCs w:val="22"/>
        </w:rPr>
      </w:pPr>
    </w:p>
    <w:p w14:paraId="63DEC76B" w14:textId="474AC18F" w:rsidR="007C1A15" w:rsidRDefault="007C1A15" w:rsidP="007C1A15">
      <w:pPr>
        <w:spacing w:after="120"/>
        <w:jc w:val="both"/>
        <w:rPr>
          <w:rFonts w:ascii="Open Sans" w:hAnsi="Open Sans" w:cs="Open Sans"/>
          <w:color w:val="505050"/>
          <w:sz w:val="22"/>
          <w:szCs w:val="22"/>
        </w:rPr>
      </w:pPr>
      <w:r>
        <w:rPr>
          <w:rFonts w:ascii="Open Sans" w:hAnsi="Open Sans" w:cs="Open Sans"/>
          <w:color w:val="505050"/>
          <w:sz w:val="22"/>
          <w:szCs w:val="22"/>
        </w:rPr>
        <w:t>The Landscape Design coordinator (LDC) will have a flair for design and a desire to work with and for urban communities in schools, public open spaces and estates. They will be part of</w:t>
      </w:r>
      <w:r w:rsidR="002B5FA6">
        <w:rPr>
          <w:rFonts w:ascii="Open Sans" w:hAnsi="Open Sans" w:cs="Open Sans"/>
          <w:color w:val="505050"/>
          <w:sz w:val="22"/>
          <w:szCs w:val="22"/>
        </w:rPr>
        <w:t xml:space="preserve"> </w:t>
      </w:r>
      <w:r>
        <w:rPr>
          <w:rFonts w:ascii="Open Sans" w:hAnsi="Open Sans" w:cs="Open Sans"/>
          <w:color w:val="505050"/>
          <w:sz w:val="22"/>
          <w:szCs w:val="22"/>
        </w:rPr>
        <w:t>Trees for Cities’ Design Team, ensuring our Schools programme (including Edible Playgrounds, Planting Healthy Air and Trees for Schools projects) is planned, designed and delivered to the highest standards. The LDC will support and advise our Design &amp; Urban Forest teams on sourcing plants and materials, site selection, background research, and checking quality control during delivery on site where needed. Working closely with our engagement teams both in schools and with our communities, the LDC will help to communicate ideas and collaborate on emerg</w:t>
      </w:r>
      <w:r w:rsidR="002B5FA6">
        <w:rPr>
          <w:rFonts w:ascii="Open Sans" w:hAnsi="Open Sans" w:cs="Open Sans"/>
          <w:color w:val="505050"/>
          <w:sz w:val="22"/>
          <w:szCs w:val="22"/>
        </w:rPr>
        <w:t>ing schemes. They will be hands</w:t>
      </w:r>
      <w:r>
        <w:rPr>
          <w:rFonts w:ascii="Open Sans" w:hAnsi="Open Sans" w:cs="Open Sans"/>
          <w:color w:val="505050"/>
          <w:sz w:val="22"/>
          <w:szCs w:val="22"/>
        </w:rPr>
        <w:t xml:space="preserve"> on from time to time, to support the delivery of our planting proposals - which can be anything from large trees, hedgerows and whips, to small </w:t>
      </w:r>
      <w:r w:rsidR="002B5FA6">
        <w:rPr>
          <w:rFonts w:ascii="Open Sans" w:hAnsi="Open Sans" w:cs="Open Sans"/>
          <w:color w:val="505050"/>
          <w:sz w:val="22"/>
          <w:szCs w:val="22"/>
        </w:rPr>
        <w:t>scale herbaceous and perennials</w:t>
      </w:r>
    </w:p>
    <w:p w14:paraId="7495314E" w14:textId="77777777" w:rsidR="007C1A15" w:rsidRDefault="007C1A15" w:rsidP="007C1A15">
      <w:pPr>
        <w:spacing w:after="120"/>
        <w:jc w:val="both"/>
        <w:rPr>
          <w:rFonts w:ascii="Open Sans" w:hAnsi="Open Sans" w:cs="Open Sans"/>
          <w:color w:val="505050"/>
          <w:sz w:val="22"/>
          <w:szCs w:val="22"/>
        </w:rPr>
      </w:pPr>
      <w:r>
        <w:rPr>
          <w:rFonts w:ascii="Open Sans" w:hAnsi="Open Sans" w:cs="Open Sans"/>
          <w:color w:val="505050"/>
          <w:sz w:val="22"/>
          <w:szCs w:val="22"/>
        </w:rPr>
        <w:t xml:space="preserve">They will collaborate across all key teams in </w:t>
      </w:r>
      <w:proofErr w:type="spellStart"/>
      <w:r>
        <w:rPr>
          <w:rFonts w:ascii="Open Sans" w:hAnsi="Open Sans" w:cs="Open Sans"/>
          <w:color w:val="505050"/>
          <w:sz w:val="22"/>
          <w:szCs w:val="22"/>
        </w:rPr>
        <w:t>TfC</w:t>
      </w:r>
      <w:proofErr w:type="spellEnd"/>
      <w:r>
        <w:rPr>
          <w:rFonts w:ascii="Open Sans" w:hAnsi="Open Sans" w:cs="Open Sans"/>
          <w:color w:val="505050"/>
          <w:sz w:val="22"/>
          <w:szCs w:val="22"/>
        </w:rPr>
        <w:t xml:space="preserve"> supporting our events, and delivery activities across London and the UK to ensure our landscape projects are quality checked to meet design and funder expectations. This may require travel and overnight stays to support project scoping, surveying and delivery. The LDC will be able to operate independently whilst being closely supported by team managers, to ensure projects meet all relevant standards and conform to applicable planning and statutory regulations. </w:t>
      </w:r>
    </w:p>
    <w:p w14:paraId="7E7937AC" w14:textId="74D33DE7" w:rsidR="00316B64" w:rsidRDefault="007C1A15" w:rsidP="002B5FA6">
      <w:pPr>
        <w:spacing w:after="120"/>
        <w:jc w:val="both"/>
        <w:rPr>
          <w:rFonts w:ascii="Open Sans" w:hAnsi="Open Sans" w:cs="Open Sans"/>
          <w:color w:val="505050"/>
          <w:sz w:val="22"/>
          <w:szCs w:val="22"/>
        </w:rPr>
      </w:pPr>
      <w:r>
        <w:rPr>
          <w:rFonts w:ascii="Open Sans" w:hAnsi="Open Sans" w:cs="Open Sans"/>
          <w:color w:val="505050"/>
          <w:sz w:val="22"/>
          <w:szCs w:val="22"/>
        </w:rPr>
        <w:t>The LDC will provide and disseminate project progress reports against quality, time and budgets; acting as the friendly and knowledgeable face of the organisation when needed, responding to queries and discussing ideas with our partners and communities.</w:t>
      </w:r>
    </w:p>
    <w:p w14:paraId="78FDDA9B" w14:textId="39C0F667" w:rsidR="00044AB1" w:rsidRDefault="00D26BAA" w:rsidP="005131F0">
      <w:pPr>
        <w:spacing w:before="120" w:line="276" w:lineRule="auto"/>
        <w:rPr>
          <w:rFonts w:ascii="Open Sans" w:hAnsi="Open Sans" w:cs="Open Sans"/>
          <w:color w:val="404040" w:themeColor="text1" w:themeTint="BF"/>
          <w:sz w:val="22"/>
          <w:szCs w:val="22"/>
        </w:rPr>
      </w:pPr>
      <w:r>
        <w:rPr>
          <w:rFonts w:ascii="Open Sans" w:hAnsi="Open Sans" w:cs="Open Sans"/>
          <w:color w:val="505050"/>
          <w:sz w:val="22"/>
          <w:szCs w:val="22"/>
        </w:rPr>
        <w:t xml:space="preserve">The role is </w:t>
      </w:r>
      <w:r w:rsidR="007C1A15">
        <w:rPr>
          <w:rFonts w:ascii="Open Sans" w:hAnsi="Open Sans" w:cs="Open Sans"/>
          <w:color w:val="404040" w:themeColor="text1" w:themeTint="BF"/>
          <w:sz w:val="22"/>
          <w:szCs w:val="22"/>
        </w:rPr>
        <w:t>fixed term until June</w:t>
      </w:r>
      <w:r>
        <w:rPr>
          <w:rFonts w:ascii="Open Sans" w:hAnsi="Open Sans" w:cs="Open Sans"/>
          <w:color w:val="404040" w:themeColor="text1" w:themeTint="BF"/>
          <w:sz w:val="22"/>
          <w:szCs w:val="22"/>
        </w:rPr>
        <w:t xml:space="preserve"> 2023 with the option to extend</w:t>
      </w:r>
      <w:r w:rsidR="007C1A15">
        <w:rPr>
          <w:rFonts w:ascii="Open Sans" w:hAnsi="Open Sans" w:cs="Open Sans"/>
          <w:color w:val="404040" w:themeColor="text1" w:themeTint="BF"/>
          <w:sz w:val="22"/>
          <w:szCs w:val="22"/>
        </w:rPr>
        <w:t>.</w:t>
      </w:r>
    </w:p>
    <w:p w14:paraId="3AB99653" w14:textId="77777777" w:rsidR="002B5FA6" w:rsidRDefault="002B5FA6" w:rsidP="005131F0">
      <w:pPr>
        <w:spacing w:before="120" w:line="276" w:lineRule="auto"/>
        <w:rPr>
          <w:rFonts w:ascii="Open Sans" w:hAnsi="Open Sans" w:cs="Open Sans"/>
          <w:color w:val="404040" w:themeColor="text1" w:themeTint="BF"/>
          <w:sz w:val="22"/>
          <w:szCs w:val="22"/>
        </w:rPr>
      </w:pPr>
    </w:p>
    <w:p w14:paraId="1CC0ABFD" w14:textId="77777777" w:rsidR="002B5FA6" w:rsidRPr="002B5FA6" w:rsidRDefault="002B5FA6" w:rsidP="002B5FA6">
      <w:pPr>
        <w:widowControl w:val="0"/>
        <w:autoSpaceDE w:val="0"/>
        <w:autoSpaceDN w:val="0"/>
        <w:adjustRightInd w:val="0"/>
        <w:spacing w:line="276" w:lineRule="auto"/>
        <w:jc w:val="both"/>
        <w:rPr>
          <w:rFonts w:ascii="Open Sans" w:hAnsi="Open Sans" w:cs="Open Sans"/>
          <w:b/>
          <w:color w:val="404040" w:themeColor="text1" w:themeTint="BF"/>
          <w:sz w:val="22"/>
          <w:szCs w:val="22"/>
        </w:rPr>
      </w:pPr>
      <w:r w:rsidRPr="002B5FA6">
        <w:rPr>
          <w:rFonts w:ascii="Open Sans" w:hAnsi="Open Sans" w:cs="Open Sans"/>
          <w:b/>
          <w:color w:val="404040" w:themeColor="text1" w:themeTint="BF"/>
          <w:sz w:val="22"/>
          <w:szCs w:val="22"/>
        </w:rPr>
        <w:t>Key Accountabilities and Responsibilities</w:t>
      </w:r>
    </w:p>
    <w:p w14:paraId="2692BC63" w14:textId="77777777" w:rsidR="002B5FA6" w:rsidRDefault="002B5FA6" w:rsidP="002B5FA6">
      <w:pPr>
        <w:spacing w:after="120"/>
        <w:jc w:val="both"/>
        <w:rPr>
          <w:rFonts w:ascii="Open Sans" w:hAnsi="Open Sans" w:cs="Open Sans"/>
          <w:color w:val="505050"/>
          <w:sz w:val="22"/>
          <w:szCs w:val="22"/>
        </w:rPr>
      </w:pPr>
      <w:r>
        <w:rPr>
          <w:rFonts w:ascii="Open Sans" w:hAnsi="Open Sans" w:cs="Open Sans"/>
          <w:color w:val="505050"/>
          <w:sz w:val="22"/>
          <w:szCs w:val="22"/>
        </w:rPr>
        <w:t>The LDC will be a skilled landscape designer, educated to Degree level with relevant experience. They will actively be seeking Landscape Institute or other professional status. They will ideally have 2 – 3 years’ experience working in a similar field. They will:</w:t>
      </w:r>
    </w:p>
    <w:p w14:paraId="6651F3A2" w14:textId="77777777" w:rsidR="002B5FA6" w:rsidRDefault="002B5FA6" w:rsidP="002B5FA6">
      <w:pPr>
        <w:widowControl w:val="0"/>
        <w:numPr>
          <w:ilvl w:val="0"/>
          <w:numId w:val="4"/>
        </w:numPr>
        <w:autoSpaceDE w:val="0"/>
        <w:autoSpaceDN w:val="0"/>
        <w:adjustRightInd w:val="0"/>
        <w:spacing w:before="120"/>
        <w:ind w:left="426"/>
        <w:rPr>
          <w:rFonts w:ascii="Open Sans" w:hAnsi="Open Sans" w:cs="Open Sans"/>
          <w:color w:val="505050"/>
          <w:sz w:val="22"/>
          <w:szCs w:val="22"/>
          <w:lang w:val="en-US"/>
        </w:rPr>
      </w:pPr>
      <w:r>
        <w:rPr>
          <w:rFonts w:ascii="Open Sans" w:hAnsi="Open Sans" w:cs="Open Sans"/>
          <w:color w:val="505050"/>
          <w:sz w:val="22"/>
          <w:szCs w:val="22"/>
        </w:rPr>
        <w:t xml:space="preserve">Visit sites across London and the UK to scope out, survey and review delivery and quality control during and after installation for our </w:t>
      </w:r>
      <w:proofErr w:type="gramStart"/>
      <w:r>
        <w:rPr>
          <w:rFonts w:ascii="Open Sans" w:hAnsi="Open Sans" w:cs="Open Sans"/>
          <w:color w:val="505050"/>
          <w:sz w:val="22"/>
          <w:szCs w:val="22"/>
        </w:rPr>
        <w:t>schools</w:t>
      </w:r>
      <w:proofErr w:type="gramEnd"/>
      <w:r>
        <w:rPr>
          <w:rFonts w:ascii="Open Sans" w:hAnsi="Open Sans" w:cs="Open Sans"/>
          <w:color w:val="505050"/>
          <w:sz w:val="22"/>
          <w:szCs w:val="22"/>
        </w:rPr>
        <w:t xml:space="preserve"> programme (and urban forests from time to time).</w:t>
      </w:r>
    </w:p>
    <w:p w14:paraId="70FC8D9A" w14:textId="77777777" w:rsidR="002B5FA6" w:rsidRDefault="002B5FA6" w:rsidP="002B5FA6">
      <w:pPr>
        <w:widowControl w:val="0"/>
        <w:numPr>
          <w:ilvl w:val="0"/>
          <w:numId w:val="4"/>
        </w:numPr>
        <w:autoSpaceDE w:val="0"/>
        <w:autoSpaceDN w:val="0"/>
        <w:adjustRightInd w:val="0"/>
        <w:spacing w:before="120"/>
        <w:ind w:left="426"/>
        <w:rPr>
          <w:rFonts w:ascii="Open Sans" w:hAnsi="Open Sans" w:cs="Open Sans"/>
          <w:color w:val="505050"/>
          <w:sz w:val="22"/>
          <w:szCs w:val="22"/>
        </w:rPr>
      </w:pPr>
      <w:r>
        <w:rPr>
          <w:rFonts w:ascii="Open Sans" w:hAnsi="Open Sans" w:cs="Open Sans"/>
          <w:color w:val="505050"/>
          <w:sz w:val="22"/>
          <w:szCs w:val="22"/>
        </w:rPr>
        <w:t xml:space="preserve">Assist the design managers by producing plans, details and specifications for hard and soft landscape works and tree planting using </w:t>
      </w:r>
      <w:proofErr w:type="gramStart"/>
      <w:r>
        <w:rPr>
          <w:rFonts w:ascii="Open Sans" w:hAnsi="Open Sans" w:cs="Open Sans"/>
          <w:color w:val="505050"/>
          <w:sz w:val="22"/>
          <w:szCs w:val="22"/>
        </w:rPr>
        <w:t>our</w:t>
      </w:r>
      <w:proofErr w:type="gramEnd"/>
      <w:r>
        <w:rPr>
          <w:rFonts w:ascii="Open Sans" w:hAnsi="Open Sans" w:cs="Open Sans"/>
          <w:color w:val="505050"/>
          <w:sz w:val="22"/>
          <w:szCs w:val="22"/>
        </w:rPr>
        <w:t xml:space="preserve"> in house style and software (</w:t>
      </w:r>
      <w:proofErr w:type="spellStart"/>
      <w:r>
        <w:rPr>
          <w:rFonts w:ascii="Open Sans" w:hAnsi="Open Sans" w:cs="Open Sans"/>
          <w:color w:val="505050"/>
          <w:sz w:val="22"/>
          <w:szCs w:val="22"/>
        </w:rPr>
        <w:t>Vectorworks</w:t>
      </w:r>
      <w:proofErr w:type="spellEnd"/>
      <w:r>
        <w:rPr>
          <w:rFonts w:ascii="Open Sans" w:hAnsi="Open Sans" w:cs="Open Sans"/>
          <w:color w:val="505050"/>
          <w:sz w:val="22"/>
          <w:szCs w:val="22"/>
        </w:rPr>
        <w:t xml:space="preserve"> and InDesign)</w:t>
      </w:r>
    </w:p>
    <w:p w14:paraId="23D14189" w14:textId="77777777" w:rsidR="002B5FA6" w:rsidRDefault="002B5FA6" w:rsidP="002B5FA6">
      <w:pPr>
        <w:widowControl w:val="0"/>
        <w:numPr>
          <w:ilvl w:val="0"/>
          <w:numId w:val="4"/>
        </w:numPr>
        <w:autoSpaceDE w:val="0"/>
        <w:autoSpaceDN w:val="0"/>
        <w:adjustRightInd w:val="0"/>
        <w:spacing w:before="120"/>
        <w:ind w:left="426"/>
        <w:rPr>
          <w:rFonts w:ascii="Open Sans" w:hAnsi="Open Sans" w:cs="Open Sans"/>
          <w:color w:val="505050"/>
          <w:sz w:val="22"/>
          <w:szCs w:val="22"/>
        </w:rPr>
      </w:pPr>
      <w:r>
        <w:rPr>
          <w:rFonts w:ascii="Open Sans" w:hAnsi="Open Sans" w:cs="Open Sans"/>
          <w:color w:val="505050"/>
          <w:sz w:val="22"/>
          <w:szCs w:val="22"/>
        </w:rPr>
        <w:t xml:space="preserve">Work closely with both </w:t>
      </w:r>
      <w:proofErr w:type="gramStart"/>
      <w:r>
        <w:rPr>
          <w:rFonts w:ascii="Open Sans" w:hAnsi="Open Sans" w:cs="Open Sans"/>
          <w:color w:val="505050"/>
          <w:sz w:val="22"/>
          <w:szCs w:val="22"/>
        </w:rPr>
        <w:t>our</w:t>
      </w:r>
      <w:proofErr w:type="gramEnd"/>
      <w:r>
        <w:rPr>
          <w:rFonts w:ascii="Open Sans" w:hAnsi="Open Sans" w:cs="Open Sans"/>
          <w:color w:val="505050"/>
          <w:sz w:val="22"/>
          <w:szCs w:val="22"/>
        </w:rPr>
        <w:t xml:space="preserve"> in house Build Team and contractors to ensure clear handover of design materials, specifications and recorded site meetings.</w:t>
      </w:r>
      <w:r>
        <w:rPr>
          <w:color w:val="222222"/>
          <w:shd w:val="clear" w:color="auto" w:fill="FFFFFF"/>
        </w:rPr>
        <w:t xml:space="preserve"> </w:t>
      </w:r>
    </w:p>
    <w:p w14:paraId="2DCBF086" w14:textId="77777777" w:rsidR="002B5FA6" w:rsidRDefault="002B5FA6" w:rsidP="002B5FA6">
      <w:pPr>
        <w:widowControl w:val="0"/>
        <w:numPr>
          <w:ilvl w:val="0"/>
          <w:numId w:val="4"/>
        </w:numPr>
        <w:autoSpaceDE w:val="0"/>
        <w:autoSpaceDN w:val="0"/>
        <w:adjustRightInd w:val="0"/>
        <w:spacing w:before="120"/>
        <w:ind w:left="426"/>
        <w:rPr>
          <w:rFonts w:ascii="Open Sans" w:hAnsi="Open Sans" w:cs="Open Sans"/>
          <w:color w:val="505050"/>
          <w:sz w:val="22"/>
          <w:szCs w:val="22"/>
        </w:rPr>
      </w:pPr>
      <w:r>
        <w:rPr>
          <w:rFonts w:ascii="Open Sans" w:hAnsi="Open Sans" w:cs="Open Sans"/>
          <w:color w:val="505050"/>
          <w:sz w:val="22"/>
          <w:szCs w:val="22"/>
        </w:rPr>
        <w:t>Assist in setting up and working to project budgets and contractual formalities with our partners.</w:t>
      </w:r>
    </w:p>
    <w:p w14:paraId="03D710A9" w14:textId="77777777" w:rsidR="002B5FA6" w:rsidRDefault="002B5FA6" w:rsidP="002B5FA6">
      <w:pPr>
        <w:widowControl w:val="0"/>
        <w:numPr>
          <w:ilvl w:val="0"/>
          <w:numId w:val="4"/>
        </w:numPr>
        <w:autoSpaceDE w:val="0"/>
        <w:autoSpaceDN w:val="0"/>
        <w:adjustRightInd w:val="0"/>
        <w:spacing w:before="120"/>
        <w:ind w:left="426"/>
        <w:rPr>
          <w:rFonts w:ascii="Open Sans" w:hAnsi="Open Sans" w:cs="Open Sans"/>
          <w:color w:val="505050"/>
          <w:sz w:val="22"/>
          <w:szCs w:val="22"/>
        </w:rPr>
      </w:pPr>
      <w:r>
        <w:rPr>
          <w:rFonts w:ascii="Open Sans" w:hAnsi="Open Sans" w:cs="Open Sans"/>
          <w:color w:val="505050"/>
          <w:sz w:val="22"/>
          <w:szCs w:val="22"/>
        </w:rPr>
        <w:t>Support our Marketing &amp; Communications and Design teams with clear and effective plans and illustrations.</w:t>
      </w:r>
    </w:p>
    <w:p w14:paraId="6CA6DDE9" w14:textId="77777777" w:rsidR="002B5FA6" w:rsidRDefault="002B5FA6" w:rsidP="002B5FA6">
      <w:pPr>
        <w:widowControl w:val="0"/>
        <w:numPr>
          <w:ilvl w:val="0"/>
          <w:numId w:val="4"/>
        </w:numPr>
        <w:autoSpaceDE w:val="0"/>
        <w:autoSpaceDN w:val="0"/>
        <w:adjustRightInd w:val="0"/>
        <w:spacing w:before="120"/>
        <w:ind w:left="426"/>
        <w:rPr>
          <w:rFonts w:ascii="Open Sans" w:hAnsi="Open Sans" w:cs="Open Sans"/>
          <w:color w:val="505050"/>
          <w:sz w:val="22"/>
          <w:szCs w:val="22"/>
        </w:rPr>
      </w:pPr>
      <w:r>
        <w:rPr>
          <w:rFonts w:ascii="Open Sans" w:hAnsi="Open Sans" w:cs="Open Sans"/>
          <w:color w:val="505050"/>
          <w:sz w:val="22"/>
          <w:szCs w:val="22"/>
        </w:rPr>
        <w:t xml:space="preserve">Work closely with our Monitoring and Evaluation team establishing relevant questions and collecting and recording data accurately to support baseline information. </w:t>
      </w:r>
    </w:p>
    <w:p w14:paraId="589C2E87" w14:textId="77777777" w:rsidR="002B5FA6" w:rsidRDefault="002B5FA6" w:rsidP="002B5FA6">
      <w:pPr>
        <w:widowControl w:val="0"/>
        <w:numPr>
          <w:ilvl w:val="0"/>
          <w:numId w:val="4"/>
        </w:numPr>
        <w:autoSpaceDE w:val="0"/>
        <w:autoSpaceDN w:val="0"/>
        <w:adjustRightInd w:val="0"/>
        <w:spacing w:before="120"/>
        <w:ind w:left="426"/>
        <w:rPr>
          <w:rFonts w:ascii="Open Sans" w:hAnsi="Open Sans" w:cs="Open Sans"/>
          <w:color w:val="505050"/>
          <w:sz w:val="22"/>
          <w:szCs w:val="22"/>
        </w:rPr>
      </w:pPr>
      <w:r>
        <w:rPr>
          <w:rFonts w:ascii="Open Sans" w:hAnsi="Open Sans" w:cs="Open Sans"/>
          <w:color w:val="505050"/>
          <w:sz w:val="22"/>
          <w:szCs w:val="22"/>
        </w:rPr>
        <w:t xml:space="preserve">Attend regular internal team meetings and represent </w:t>
      </w:r>
      <w:proofErr w:type="spellStart"/>
      <w:r>
        <w:rPr>
          <w:rFonts w:ascii="Open Sans" w:hAnsi="Open Sans" w:cs="Open Sans"/>
          <w:color w:val="505050"/>
          <w:sz w:val="22"/>
          <w:szCs w:val="22"/>
        </w:rPr>
        <w:t>TfC</w:t>
      </w:r>
      <w:proofErr w:type="spellEnd"/>
      <w:r>
        <w:rPr>
          <w:rFonts w:ascii="Open Sans" w:hAnsi="Open Sans" w:cs="Open Sans"/>
          <w:color w:val="505050"/>
          <w:sz w:val="22"/>
          <w:szCs w:val="22"/>
        </w:rPr>
        <w:t xml:space="preserve"> at events from time to time.</w:t>
      </w:r>
    </w:p>
    <w:p w14:paraId="7AB1C6AF" w14:textId="77777777" w:rsidR="002B5FA6" w:rsidRDefault="002B5FA6" w:rsidP="002B5FA6">
      <w:pPr>
        <w:widowControl w:val="0"/>
        <w:numPr>
          <w:ilvl w:val="0"/>
          <w:numId w:val="4"/>
        </w:numPr>
        <w:autoSpaceDE w:val="0"/>
        <w:autoSpaceDN w:val="0"/>
        <w:adjustRightInd w:val="0"/>
        <w:spacing w:before="120"/>
        <w:ind w:left="426"/>
        <w:rPr>
          <w:rFonts w:ascii="Open Sans" w:hAnsi="Open Sans" w:cs="Open Sans"/>
          <w:color w:val="505050"/>
          <w:sz w:val="22"/>
          <w:szCs w:val="22"/>
        </w:rPr>
      </w:pPr>
      <w:r>
        <w:rPr>
          <w:rFonts w:ascii="Open Sans" w:hAnsi="Open Sans" w:cs="Open Sans"/>
          <w:color w:val="505050"/>
          <w:sz w:val="22"/>
          <w:szCs w:val="22"/>
        </w:rPr>
        <w:t>Co-operate with Trees for Cities’ Health &amp; Safety and Safeguarding Policies, to receive essential training to understand and follow correct procedures.</w:t>
      </w:r>
    </w:p>
    <w:p w14:paraId="20A316C6" w14:textId="77777777" w:rsidR="002B5FA6" w:rsidRPr="005131F0" w:rsidRDefault="002B5FA6" w:rsidP="005131F0">
      <w:pPr>
        <w:spacing w:before="120" w:line="276" w:lineRule="auto"/>
        <w:rPr>
          <w:rFonts w:ascii="Open Sans" w:hAnsi="Open Sans" w:cs="Open Sans"/>
          <w:color w:val="404040" w:themeColor="text1" w:themeTint="BF"/>
          <w:sz w:val="22"/>
          <w:szCs w:val="22"/>
        </w:rPr>
      </w:pPr>
    </w:p>
    <w:p w14:paraId="17E5807B" w14:textId="77777777" w:rsidR="0013748E" w:rsidRPr="00A0194B" w:rsidRDefault="0013748E" w:rsidP="00E542E6">
      <w:pPr>
        <w:spacing w:before="120" w:line="276" w:lineRule="auto"/>
        <w:rPr>
          <w:rFonts w:ascii="Open Sans" w:hAnsi="Open Sans" w:cs="Open Sans"/>
          <w:b/>
          <w:color w:val="404040" w:themeColor="text1" w:themeTint="BF"/>
          <w:sz w:val="22"/>
          <w:szCs w:val="22"/>
        </w:rPr>
      </w:pPr>
      <w:bookmarkStart w:id="0" w:name="_GoBack"/>
      <w:bookmarkEnd w:id="0"/>
      <w:r w:rsidRPr="00A0194B">
        <w:rPr>
          <w:rFonts w:ascii="Open Sans" w:hAnsi="Open Sans" w:cs="Open Sans"/>
          <w:b/>
          <w:color w:val="404040" w:themeColor="text1" w:themeTint="BF"/>
          <w:sz w:val="22"/>
          <w:szCs w:val="22"/>
        </w:rPr>
        <w:t>How to apply</w:t>
      </w:r>
    </w:p>
    <w:p w14:paraId="5A7EA767" w14:textId="752521CE" w:rsidR="00116370" w:rsidRPr="008418E2" w:rsidRDefault="0013748E" w:rsidP="00E542E6">
      <w:pPr>
        <w:spacing w:before="120" w:line="276" w:lineRule="auto"/>
        <w:rPr>
          <w:rFonts w:ascii="Open Sans" w:hAnsi="Open Sans" w:cs="Open Sans"/>
          <w:color w:val="404040" w:themeColor="text1" w:themeTint="BF"/>
          <w:sz w:val="22"/>
          <w:szCs w:val="22"/>
        </w:rPr>
      </w:pPr>
      <w:r w:rsidRPr="00A0194B">
        <w:rPr>
          <w:rFonts w:ascii="Open Sans" w:hAnsi="Open Sans" w:cs="Open Sans"/>
          <w:color w:val="404040" w:themeColor="text1" w:themeTint="BF"/>
          <w:sz w:val="22"/>
          <w:szCs w:val="22"/>
        </w:rPr>
        <w:t xml:space="preserve">Click here to view full </w:t>
      </w:r>
      <w:r w:rsidRPr="00116370">
        <w:rPr>
          <w:rFonts w:ascii="Open Sans" w:hAnsi="Open Sans" w:cs="Open Sans"/>
          <w:sz w:val="22"/>
          <w:szCs w:val="22"/>
          <w:u w:val="single"/>
        </w:rPr>
        <w:t>job description</w:t>
      </w:r>
      <w:r w:rsidRPr="00A0194B">
        <w:rPr>
          <w:rFonts w:ascii="Open Sans" w:hAnsi="Open Sans" w:cs="Open Sans"/>
          <w:color w:val="404040" w:themeColor="text1" w:themeTint="BF"/>
          <w:sz w:val="22"/>
          <w:szCs w:val="22"/>
        </w:rPr>
        <w:t xml:space="preserve"> on our website</w:t>
      </w:r>
      <w:r w:rsidR="00803B6F" w:rsidRPr="00A0194B">
        <w:rPr>
          <w:rFonts w:ascii="Open Sans" w:hAnsi="Open Sans" w:cs="Open Sans"/>
          <w:color w:val="404040" w:themeColor="text1" w:themeTint="BF"/>
          <w:sz w:val="22"/>
          <w:szCs w:val="22"/>
        </w:rPr>
        <w:t>.</w:t>
      </w:r>
      <w:r w:rsidR="0016480C" w:rsidRPr="00A0194B">
        <w:rPr>
          <w:rFonts w:ascii="Open Sans" w:hAnsi="Open Sans" w:cs="Open Sans"/>
          <w:color w:val="404040" w:themeColor="text1" w:themeTint="BF"/>
          <w:sz w:val="22"/>
          <w:szCs w:val="22"/>
        </w:rPr>
        <w:t xml:space="preserve"> </w:t>
      </w:r>
      <w:r w:rsidRPr="00A0194B">
        <w:rPr>
          <w:rFonts w:ascii="Open Sans" w:hAnsi="Open Sans" w:cs="Open Sans"/>
          <w:color w:val="404040" w:themeColor="text1" w:themeTint="BF"/>
          <w:sz w:val="22"/>
          <w:szCs w:val="22"/>
        </w:rPr>
        <w:t xml:space="preserve">Download and complete the application form and submit by email to </w:t>
      </w:r>
      <w:hyperlink r:id="rId7" w:tgtFrame="_blank" w:history="1">
        <w:r w:rsidRPr="00A0194B">
          <w:rPr>
            <w:rStyle w:val="Hyperlink"/>
            <w:rFonts w:ascii="Open Sans" w:hAnsi="Open Sans" w:cs="Open Sans"/>
            <w:color w:val="404040" w:themeColor="text1" w:themeTint="BF"/>
            <w:sz w:val="22"/>
            <w:szCs w:val="22"/>
          </w:rPr>
          <w:t>jobs@treesforcities.org</w:t>
        </w:r>
      </w:hyperlink>
      <w:r w:rsidR="00964EE5" w:rsidRPr="00A0194B">
        <w:rPr>
          <w:rFonts w:ascii="Open Sans" w:hAnsi="Open Sans" w:cs="Open Sans"/>
          <w:color w:val="404040" w:themeColor="text1" w:themeTint="BF"/>
          <w:sz w:val="22"/>
          <w:szCs w:val="22"/>
        </w:rPr>
        <w:t xml:space="preserve"> </w:t>
      </w:r>
      <w:r w:rsidRPr="00A0194B">
        <w:rPr>
          <w:rFonts w:ascii="Open Sans" w:hAnsi="Open Sans" w:cs="Open Sans"/>
          <w:color w:val="404040" w:themeColor="text1" w:themeTint="BF"/>
          <w:sz w:val="22"/>
          <w:szCs w:val="22"/>
        </w:rPr>
        <w:t xml:space="preserve">with the subject heading </w:t>
      </w:r>
      <w:r w:rsidR="00EB3327">
        <w:rPr>
          <w:rFonts w:ascii="Open Sans" w:hAnsi="Open Sans" w:cs="Open Sans"/>
          <w:color w:val="404040" w:themeColor="text1" w:themeTint="BF"/>
          <w:sz w:val="22"/>
          <w:szCs w:val="22"/>
        </w:rPr>
        <w:t>“</w:t>
      </w:r>
      <w:r w:rsidR="000E4049">
        <w:rPr>
          <w:rFonts w:ascii="Open Sans" w:hAnsi="Open Sans" w:cs="Open Sans"/>
          <w:color w:val="505050"/>
          <w:sz w:val="22"/>
          <w:szCs w:val="22"/>
        </w:rPr>
        <w:t>Schools Development</w:t>
      </w:r>
      <w:r w:rsidR="00EB3327">
        <w:rPr>
          <w:rFonts w:ascii="Open Sans" w:hAnsi="Open Sans" w:cs="Open Sans"/>
          <w:color w:val="505050"/>
          <w:sz w:val="22"/>
          <w:szCs w:val="22"/>
        </w:rPr>
        <w:t xml:space="preserve"> Coordinator”</w:t>
      </w:r>
      <w:r w:rsidRPr="00A0194B">
        <w:rPr>
          <w:rFonts w:ascii="Open Sans" w:hAnsi="Open Sans" w:cs="Open Sans"/>
          <w:color w:val="404040" w:themeColor="text1" w:themeTint="BF"/>
          <w:sz w:val="22"/>
          <w:szCs w:val="22"/>
        </w:rPr>
        <w:t>.</w:t>
      </w:r>
    </w:p>
    <w:p w14:paraId="47E90783" w14:textId="77777777" w:rsidR="00E542E6" w:rsidRPr="00E542E6" w:rsidRDefault="0013748E" w:rsidP="00E542E6">
      <w:pPr>
        <w:spacing w:before="120" w:line="276" w:lineRule="auto"/>
        <w:rPr>
          <w:rFonts w:ascii="Open Sans" w:hAnsi="Open Sans" w:cs="Open Sans"/>
          <w:color w:val="505050"/>
          <w:sz w:val="22"/>
          <w:szCs w:val="22"/>
        </w:rPr>
      </w:pPr>
      <w:r w:rsidRPr="0016480C">
        <w:rPr>
          <w:rFonts w:ascii="Open Sans" w:hAnsi="Open Sans" w:cs="Open Sans"/>
          <w:color w:val="505050"/>
          <w:sz w:val="22"/>
          <w:szCs w:val="22"/>
        </w:rPr>
        <w:t>Trees for Cities is a</w:t>
      </w:r>
      <w:r w:rsidR="00196358" w:rsidRPr="0016480C">
        <w:rPr>
          <w:rFonts w:ascii="Open Sans" w:hAnsi="Open Sans" w:cs="Open Sans"/>
          <w:color w:val="505050"/>
          <w:sz w:val="22"/>
          <w:szCs w:val="22"/>
        </w:rPr>
        <w:t>n equal opportunities employer</w:t>
      </w:r>
      <w:r w:rsidR="00E542E6">
        <w:rPr>
          <w:rFonts w:ascii="Open Sans" w:hAnsi="Open Sans" w:cs="Open Sans"/>
          <w:color w:val="505050"/>
          <w:sz w:val="22"/>
          <w:szCs w:val="22"/>
        </w:rPr>
        <w:t xml:space="preserve"> and</w:t>
      </w:r>
      <w:r w:rsidR="00E542E6" w:rsidRPr="00E542E6">
        <w:rPr>
          <w:rFonts w:ascii="Open Sans" w:hAnsi="Open Sans" w:cs="Open Sans"/>
          <w:color w:val="505050"/>
          <w:sz w:val="22"/>
          <w:szCs w:val="22"/>
        </w:rPr>
        <w:t xml:space="preserve"> is committed to the principles of equal opportunity. We value diversity and are committed to promoting diversity within the workplace. We aim to ensure that our employees achieve their full potential and that all employment decisions, including </w:t>
      </w:r>
      <w:r w:rsidR="00E542E6" w:rsidRPr="00E542E6">
        <w:rPr>
          <w:rFonts w:ascii="Open Sans" w:hAnsi="Open Sans" w:cs="Open Sans"/>
          <w:color w:val="505050"/>
          <w:sz w:val="22"/>
          <w:szCs w:val="22"/>
        </w:rPr>
        <w:lastRenderedPageBreak/>
        <w:t>recruitment, are taken without reference to irrelevant or discriminatory criteria. A full copy of our Equal Opportunities Policy can be provided on request.</w:t>
      </w:r>
    </w:p>
    <w:p w14:paraId="51D21869" w14:textId="77777777" w:rsidR="000910D9" w:rsidRDefault="000910D9" w:rsidP="00E542E6">
      <w:pPr>
        <w:spacing w:before="120" w:line="276" w:lineRule="auto"/>
        <w:rPr>
          <w:rFonts w:ascii="Open Sans" w:hAnsi="Open Sans" w:cs="Open Sans"/>
          <w:color w:val="505050"/>
          <w:sz w:val="22"/>
          <w:szCs w:val="22"/>
        </w:rPr>
      </w:pPr>
    </w:p>
    <w:p w14:paraId="03FF5C99" w14:textId="77777777" w:rsidR="00471C4D" w:rsidRPr="0016480C" w:rsidRDefault="0016480C" w:rsidP="00E542E6">
      <w:pPr>
        <w:spacing w:before="120" w:line="276" w:lineRule="auto"/>
        <w:rPr>
          <w:rFonts w:ascii="Open Sans" w:hAnsi="Open Sans" w:cs="Open Sans"/>
          <w:color w:val="404040"/>
          <w:sz w:val="22"/>
          <w:szCs w:val="22"/>
        </w:rPr>
      </w:pPr>
      <w:r w:rsidRPr="0016480C">
        <w:rPr>
          <w:rFonts w:ascii="Open Sans" w:hAnsi="Open Sans" w:cs="Open Sans"/>
          <w:color w:val="404040"/>
          <w:sz w:val="22"/>
          <w:szCs w:val="22"/>
        </w:rPr>
        <w:t>Registered Charity No: 1032154.</w:t>
      </w:r>
    </w:p>
    <w:sectPr w:rsidR="00471C4D" w:rsidRPr="0016480C" w:rsidSect="003707FE">
      <w:head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92E35" w14:textId="77777777" w:rsidR="002016BF" w:rsidRDefault="002016BF" w:rsidP="003707FE">
      <w:r>
        <w:separator/>
      </w:r>
    </w:p>
  </w:endnote>
  <w:endnote w:type="continuationSeparator" w:id="0">
    <w:p w14:paraId="5A6FE2DD" w14:textId="77777777" w:rsidR="002016BF" w:rsidRDefault="002016BF" w:rsidP="0037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zidenzGroteskBQ-Cnd">
    <w:altName w:val="Calibri"/>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Franklin Gothic Medium Cond"/>
    <w:charset w:val="00"/>
    <w:family w:val="swiss"/>
    <w:pitch w:val="variable"/>
    <w:sig w:usb0="E00002EF" w:usb1="4000205B" w:usb2="00000028" w:usb3="00000000" w:csb0="0000019F" w:csb1="00000000"/>
  </w:font>
  <w:font w:name="Trunk-Regular">
    <w:altName w:val="Charter Bold"/>
    <w:panose1 w:val="00000000000000000000"/>
    <w:charset w:val="00"/>
    <w:family w:val="modern"/>
    <w:notTrueType/>
    <w:pitch w:val="variable"/>
    <w:sig w:usb0="80000003" w:usb1="40000002"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014FF" w14:textId="77777777" w:rsidR="002016BF" w:rsidRDefault="002016BF" w:rsidP="003707FE">
      <w:r>
        <w:separator/>
      </w:r>
    </w:p>
  </w:footnote>
  <w:footnote w:type="continuationSeparator" w:id="0">
    <w:p w14:paraId="78EBB90F" w14:textId="77777777" w:rsidR="002016BF" w:rsidRDefault="002016BF" w:rsidP="003707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782B" w14:textId="77777777" w:rsidR="002016BF" w:rsidRDefault="002016BF">
    <w:pPr>
      <w:pStyle w:val="Header"/>
    </w:pPr>
  </w:p>
  <w:p w14:paraId="35E9CD35" w14:textId="77777777" w:rsidR="002016BF" w:rsidRDefault="002016B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0D4F6" w14:textId="77777777" w:rsidR="000C6B89" w:rsidRDefault="000C6B89">
    <w:pPr>
      <w:pStyle w:val="Header"/>
      <w:rPr>
        <w:noProof/>
        <w:lang w:eastAsia="en-GB"/>
      </w:rPr>
    </w:pPr>
  </w:p>
  <w:p w14:paraId="6ABF68FE" w14:textId="56569165" w:rsidR="002016BF" w:rsidRDefault="002016BF">
    <w:pPr>
      <w:pStyle w:val="Header"/>
    </w:pPr>
    <w:r>
      <w:rPr>
        <w:noProof/>
        <w:lang w:eastAsia="en-GB"/>
      </w:rPr>
      <w:drawing>
        <wp:anchor distT="0" distB="0" distL="114300" distR="114300" simplePos="0" relativeHeight="251657728" behindDoc="1" locked="0" layoutInCell="1" allowOverlap="1" wp14:anchorId="7F21A1EC" wp14:editId="5214BA17">
          <wp:simplePos x="0" y="0"/>
          <wp:positionH relativeFrom="column">
            <wp:posOffset>3778885</wp:posOffset>
          </wp:positionH>
          <wp:positionV relativeFrom="paragraph">
            <wp:posOffset>-276225</wp:posOffset>
          </wp:positionV>
          <wp:extent cx="2226310" cy="904875"/>
          <wp:effectExtent l="0" t="0" r="0" b="0"/>
          <wp:wrapTight wrapText="bothSides">
            <wp:wrapPolygon edited="0">
              <wp:start x="0" y="0"/>
              <wp:lineTo x="0" y="21373"/>
              <wp:lineTo x="21440" y="21373"/>
              <wp:lineTo x="21440" y="0"/>
              <wp:lineTo x="0" y="0"/>
            </wp:wrapPolygon>
          </wp:wrapTight>
          <wp:docPr id="3" name="Picture 1" descr="C:\Users\Ellen Osborne.TFC\Desktop\Logo for gmail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 Osborne.TFC\Desktop\Logo for gmail icon.png"/>
                  <pic:cNvPicPr>
                    <a:picLocks noChangeAspect="1" noChangeArrowheads="1"/>
                  </pic:cNvPicPr>
                </pic:nvPicPr>
                <pic:blipFill>
                  <a:blip r:embed="rId1">
                    <a:extLst>
                      <a:ext uri="{28A0092B-C50C-407E-A947-70E740481C1C}">
                        <a14:useLocalDpi xmlns:a14="http://schemas.microsoft.com/office/drawing/2010/main" val="0"/>
                      </a:ext>
                    </a:extLst>
                  </a:blip>
                  <a:srcRect l="11285" t="24934" r="17014" b="30769"/>
                  <a:stretch>
                    <a:fillRect/>
                  </a:stretch>
                </pic:blipFill>
                <pic:spPr bwMode="auto">
                  <a:xfrm>
                    <a:off x="0" y="0"/>
                    <a:ext cx="222631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F6B50"/>
    <w:multiLevelType w:val="hybridMultilevel"/>
    <w:tmpl w:val="AB8A79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191F7E"/>
    <w:multiLevelType w:val="hybridMultilevel"/>
    <w:tmpl w:val="3D684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0A12E2"/>
    <w:multiLevelType w:val="hybridMultilevel"/>
    <w:tmpl w:val="D84A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F2B7A"/>
    <w:multiLevelType w:val="hybridMultilevel"/>
    <w:tmpl w:val="5948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FD"/>
    <w:rsid w:val="000276B9"/>
    <w:rsid w:val="00031C88"/>
    <w:rsid w:val="00044AB1"/>
    <w:rsid w:val="00055388"/>
    <w:rsid w:val="000638AE"/>
    <w:rsid w:val="000910D9"/>
    <w:rsid w:val="000A4E50"/>
    <w:rsid w:val="000C65CA"/>
    <w:rsid w:val="000C6B89"/>
    <w:rsid w:val="000E4049"/>
    <w:rsid w:val="000F41AC"/>
    <w:rsid w:val="0011583C"/>
    <w:rsid w:val="00116370"/>
    <w:rsid w:val="00132BA0"/>
    <w:rsid w:val="0013748E"/>
    <w:rsid w:val="00147593"/>
    <w:rsid w:val="00161290"/>
    <w:rsid w:val="0016480C"/>
    <w:rsid w:val="00167793"/>
    <w:rsid w:val="0017516C"/>
    <w:rsid w:val="001755E7"/>
    <w:rsid w:val="0017727F"/>
    <w:rsid w:val="00177EE3"/>
    <w:rsid w:val="00196358"/>
    <w:rsid w:val="001E465D"/>
    <w:rsid w:val="002016BF"/>
    <w:rsid w:val="002B5FA6"/>
    <w:rsid w:val="002C465F"/>
    <w:rsid w:val="002E5EC9"/>
    <w:rsid w:val="002E7ED6"/>
    <w:rsid w:val="002F7C4B"/>
    <w:rsid w:val="00316B64"/>
    <w:rsid w:val="003707FE"/>
    <w:rsid w:val="00372CC7"/>
    <w:rsid w:val="003A04E9"/>
    <w:rsid w:val="00401C28"/>
    <w:rsid w:val="00414FA5"/>
    <w:rsid w:val="00471C4D"/>
    <w:rsid w:val="00483D67"/>
    <w:rsid w:val="004934EB"/>
    <w:rsid w:val="004A26AA"/>
    <w:rsid w:val="005131F0"/>
    <w:rsid w:val="005623FC"/>
    <w:rsid w:val="00584EAB"/>
    <w:rsid w:val="00601684"/>
    <w:rsid w:val="00602E9F"/>
    <w:rsid w:val="006135F2"/>
    <w:rsid w:val="006845D4"/>
    <w:rsid w:val="006A3C80"/>
    <w:rsid w:val="006A6E59"/>
    <w:rsid w:val="006B3567"/>
    <w:rsid w:val="00704E79"/>
    <w:rsid w:val="00707A5F"/>
    <w:rsid w:val="007337A7"/>
    <w:rsid w:val="00755019"/>
    <w:rsid w:val="00793C8D"/>
    <w:rsid w:val="007C1A15"/>
    <w:rsid w:val="007D7BA8"/>
    <w:rsid w:val="00803B6F"/>
    <w:rsid w:val="008418E2"/>
    <w:rsid w:val="0086395A"/>
    <w:rsid w:val="00865439"/>
    <w:rsid w:val="008920FD"/>
    <w:rsid w:val="008A5333"/>
    <w:rsid w:val="008F7DFB"/>
    <w:rsid w:val="00903B79"/>
    <w:rsid w:val="00931CD7"/>
    <w:rsid w:val="00964EE5"/>
    <w:rsid w:val="0098153C"/>
    <w:rsid w:val="0098434B"/>
    <w:rsid w:val="009A1A84"/>
    <w:rsid w:val="009B23D5"/>
    <w:rsid w:val="009B320E"/>
    <w:rsid w:val="00A0194B"/>
    <w:rsid w:val="00A57F88"/>
    <w:rsid w:val="00A67DB6"/>
    <w:rsid w:val="00A97543"/>
    <w:rsid w:val="00AB3FB6"/>
    <w:rsid w:val="00AC244F"/>
    <w:rsid w:val="00B06B8E"/>
    <w:rsid w:val="00B14CD2"/>
    <w:rsid w:val="00B164C0"/>
    <w:rsid w:val="00B55C22"/>
    <w:rsid w:val="00BB4D8F"/>
    <w:rsid w:val="00BC0CC8"/>
    <w:rsid w:val="00BE39E0"/>
    <w:rsid w:val="00BF2585"/>
    <w:rsid w:val="00C03F3C"/>
    <w:rsid w:val="00C045CF"/>
    <w:rsid w:val="00C15F89"/>
    <w:rsid w:val="00CD2CE1"/>
    <w:rsid w:val="00D26BAA"/>
    <w:rsid w:val="00D63951"/>
    <w:rsid w:val="00DB61BB"/>
    <w:rsid w:val="00DF763E"/>
    <w:rsid w:val="00E14B92"/>
    <w:rsid w:val="00E32F6C"/>
    <w:rsid w:val="00E542E6"/>
    <w:rsid w:val="00EB3327"/>
    <w:rsid w:val="00ED1452"/>
    <w:rsid w:val="00F00976"/>
    <w:rsid w:val="00F42058"/>
    <w:rsid w:val="00F50903"/>
    <w:rsid w:val="00F558BB"/>
    <w:rsid w:val="00F63541"/>
    <w:rsid w:val="00F77780"/>
    <w:rsid w:val="00F96D20"/>
    <w:rsid w:val="00FD0AF7"/>
    <w:rsid w:val="00FD42A8"/>
    <w:rsid w:val="00FE129F"/>
    <w:rsid w:val="00FF60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9FE1526"/>
  <w15:docId w15:val="{73D636BF-A866-4B57-B6CD-3AD50681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kzidenzGroteskBQ-Cnd" w:hAnsi="AkzidenzGroteskBQ-Cnd"/>
      <w:b/>
    </w:rPr>
  </w:style>
  <w:style w:type="paragraph" w:styleId="Heading2">
    <w:name w:val="heading 2"/>
    <w:basedOn w:val="Normal"/>
    <w:next w:val="Normal"/>
    <w:qFormat/>
    <w:pPr>
      <w:keepNext/>
      <w:outlineLvl w:val="1"/>
    </w:pPr>
    <w:rPr>
      <w:rFonts w:ascii="AkzidenzGroteskBQ-Cnd" w:hAnsi="AkzidenzGroteskBQ-Cnd"/>
      <w:b/>
      <w:bCs/>
      <w:sz w:val="22"/>
    </w:rPr>
  </w:style>
  <w:style w:type="paragraph" w:styleId="Heading9">
    <w:name w:val="heading 9"/>
    <w:basedOn w:val="Normal"/>
    <w:next w:val="Normal"/>
    <w:qFormat/>
    <w:pPr>
      <w:keepNext/>
      <w:ind w:left="1418"/>
      <w:outlineLvl w:val="8"/>
    </w:pPr>
    <w:rPr>
      <w:rFonts w:ascii="Trebuchet MS" w:hAnsi="Trebuchet MS"/>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Arial Narrow" w:hAnsi="Arial Narrow"/>
      <w:sz w:val="22"/>
    </w:rPr>
  </w:style>
  <w:style w:type="paragraph" w:customStyle="1" w:styleId="NoSpacing1">
    <w:name w:val="No Spacing1"/>
    <w:aliases w:val="Trees Title"/>
    <w:autoRedefine/>
    <w:uiPriority w:val="99"/>
    <w:qFormat/>
    <w:rsid w:val="00704E79"/>
    <w:pPr>
      <w:pBdr>
        <w:bottom w:val="single" w:sz="8" w:space="4" w:color="4F81BD"/>
      </w:pBdr>
      <w:contextualSpacing/>
    </w:pPr>
    <w:rPr>
      <w:rFonts w:ascii="AkzidenzGroteskBQ-Cnd" w:hAnsi="AkzidenzGroteskBQ-Cnd"/>
      <w:color w:val="99CC00"/>
      <w:spacing w:val="5"/>
      <w:kern w:val="28"/>
      <w:sz w:val="52"/>
      <w:szCs w:val="52"/>
      <w:lang w:eastAsia="en-US"/>
    </w:rPr>
  </w:style>
  <w:style w:type="paragraph" w:customStyle="1" w:styleId="s2">
    <w:name w:val="s2"/>
    <w:basedOn w:val="Normal"/>
    <w:rsid w:val="00704E79"/>
    <w:pPr>
      <w:spacing w:before="100" w:beforeAutospacing="1" w:after="100" w:afterAutospacing="1"/>
    </w:pPr>
    <w:rPr>
      <w:rFonts w:eastAsia="Calibri"/>
      <w:lang w:val="en-US"/>
    </w:rPr>
  </w:style>
  <w:style w:type="character" w:customStyle="1" w:styleId="apple-converted-space">
    <w:name w:val="apple-converted-space"/>
    <w:basedOn w:val="DefaultParagraphFont"/>
    <w:rsid w:val="0013748E"/>
  </w:style>
  <w:style w:type="paragraph" w:styleId="ListParagraph">
    <w:name w:val="List Paragraph"/>
    <w:basedOn w:val="Normal"/>
    <w:uiPriority w:val="34"/>
    <w:qFormat/>
    <w:rsid w:val="0013748E"/>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F77780"/>
    <w:pPr>
      <w:spacing w:before="100" w:beforeAutospacing="1" w:after="100" w:afterAutospacing="1"/>
    </w:pPr>
    <w:rPr>
      <w:lang w:val="en-US"/>
    </w:rPr>
  </w:style>
  <w:style w:type="paragraph" w:styleId="Header">
    <w:name w:val="header"/>
    <w:basedOn w:val="Normal"/>
    <w:link w:val="HeaderChar"/>
    <w:uiPriority w:val="99"/>
    <w:unhideWhenUsed/>
    <w:rsid w:val="003707FE"/>
    <w:pPr>
      <w:tabs>
        <w:tab w:val="center" w:pos="4513"/>
        <w:tab w:val="right" w:pos="9026"/>
      </w:tabs>
    </w:pPr>
  </w:style>
  <w:style w:type="character" w:customStyle="1" w:styleId="HeaderChar">
    <w:name w:val="Header Char"/>
    <w:link w:val="Header"/>
    <w:uiPriority w:val="99"/>
    <w:rsid w:val="003707FE"/>
    <w:rPr>
      <w:sz w:val="24"/>
      <w:szCs w:val="24"/>
      <w:lang w:eastAsia="en-US"/>
    </w:rPr>
  </w:style>
  <w:style w:type="paragraph" w:styleId="Footer">
    <w:name w:val="footer"/>
    <w:basedOn w:val="Normal"/>
    <w:link w:val="FooterChar"/>
    <w:uiPriority w:val="99"/>
    <w:unhideWhenUsed/>
    <w:rsid w:val="003707FE"/>
    <w:pPr>
      <w:tabs>
        <w:tab w:val="center" w:pos="4513"/>
        <w:tab w:val="right" w:pos="9026"/>
      </w:tabs>
    </w:pPr>
  </w:style>
  <w:style w:type="character" w:customStyle="1" w:styleId="FooterChar">
    <w:name w:val="Footer Char"/>
    <w:link w:val="Footer"/>
    <w:uiPriority w:val="99"/>
    <w:rsid w:val="003707FE"/>
    <w:rPr>
      <w:sz w:val="24"/>
      <w:szCs w:val="24"/>
      <w:lang w:eastAsia="en-US"/>
    </w:rPr>
  </w:style>
  <w:style w:type="paragraph" w:customStyle="1" w:styleId="standfirst">
    <w:name w:val="standfirst"/>
    <w:basedOn w:val="Normal"/>
    <w:rsid w:val="00471C4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81157">
      <w:bodyDiv w:val="1"/>
      <w:marLeft w:val="0"/>
      <w:marRight w:val="0"/>
      <w:marTop w:val="0"/>
      <w:marBottom w:val="0"/>
      <w:divBdr>
        <w:top w:val="none" w:sz="0" w:space="0" w:color="auto"/>
        <w:left w:val="none" w:sz="0" w:space="0" w:color="auto"/>
        <w:bottom w:val="none" w:sz="0" w:space="0" w:color="auto"/>
        <w:right w:val="none" w:sz="0" w:space="0" w:color="auto"/>
      </w:divBdr>
    </w:div>
    <w:div w:id="1107892631">
      <w:bodyDiv w:val="1"/>
      <w:marLeft w:val="0"/>
      <w:marRight w:val="0"/>
      <w:marTop w:val="0"/>
      <w:marBottom w:val="0"/>
      <w:divBdr>
        <w:top w:val="none" w:sz="0" w:space="0" w:color="auto"/>
        <w:left w:val="none" w:sz="0" w:space="0" w:color="auto"/>
        <w:bottom w:val="none" w:sz="0" w:space="0" w:color="auto"/>
        <w:right w:val="none" w:sz="0" w:space="0" w:color="auto"/>
      </w:divBdr>
    </w:div>
    <w:div w:id="1387146825">
      <w:bodyDiv w:val="1"/>
      <w:marLeft w:val="0"/>
      <w:marRight w:val="0"/>
      <w:marTop w:val="0"/>
      <w:marBottom w:val="0"/>
      <w:divBdr>
        <w:top w:val="none" w:sz="0" w:space="0" w:color="auto"/>
        <w:left w:val="none" w:sz="0" w:space="0" w:color="auto"/>
        <w:bottom w:val="none" w:sz="0" w:space="0" w:color="auto"/>
        <w:right w:val="none" w:sz="0" w:space="0" w:color="auto"/>
      </w:divBdr>
    </w:div>
    <w:div w:id="1407074451">
      <w:bodyDiv w:val="1"/>
      <w:marLeft w:val="0"/>
      <w:marRight w:val="0"/>
      <w:marTop w:val="0"/>
      <w:marBottom w:val="0"/>
      <w:divBdr>
        <w:top w:val="none" w:sz="0" w:space="0" w:color="auto"/>
        <w:left w:val="none" w:sz="0" w:space="0" w:color="auto"/>
        <w:bottom w:val="none" w:sz="0" w:space="0" w:color="auto"/>
        <w:right w:val="none" w:sz="0" w:space="0" w:color="auto"/>
      </w:divBdr>
    </w:div>
    <w:div w:id="148631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treesforc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640</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Trees for Cities</vt:lpstr>
    </vt:vector>
  </TitlesOfParts>
  <Company>Trees for Cities</Company>
  <LinksUpToDate>false</LinksUpToDate>
  <CharactersWithSpaces>4267</CharactersWithSpaces>
  <SharedDoc>false</SharedDoc>
  <HLinks>
    <vt:vector size="12" baseType="variant">
      <vt:variant>
        <vt:i4>5374069</vt:i4>
      </vt:variant>
      <vt:variant>
        <vt:i4>3</vt:i4>
      </vt:variant>
      <vt:variant>
        <vt:i4>0</vt:i4>
      </vt:variant>
      <vt:variant>
        <vt:i4>5</vt:i4>
      </vt:variant>
      <vt:variant>
        <vt:lpwstr>mailto:jobs@treesforcities.org</vt:lpwstr>
      </vt:variant>
      <vt:variant>
        <vt:lpwstr/>
      </vt:variant>
      <vt:variant>
        <vt:i4>8257587</vt:i4>
      </vt:variant>
      <vt:variant>
        <vt:i4>0</vt:i4>
      </vt:variant>
      <vt:variant>
        <vt:i4>0</vt:i4>
      </vt:variant>
      <vt:variant>
        <vt:i4>5</vt:i4>
      </vt:variant>
      <vt:variant>
        <vt:lpwstr>http://www.treesforcities.org/our-team/</vt:lpwstr>
      </vt:variant>
      <vt:variant>
        <vt:lpwstr>join-our-team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Trees for Cities</dc:title>
  <dc:subject/>
  <dc:creator>Rachel Oxley</dc:creator>
  <cp:keywords/>
  <dc:description/>
  <cp:lastModifiedBy>Thomas</cp:lastModifiedBy>
  <cp:revision>3</cp:revision>
  <dcterms:created xsi:type="dcterms:W3CDTF">2022-05-09T10:45:00Z</dcterms:created>
  <dcterms:modified xsi:type="dcterms:W3CDTF">2022-05-09T11:14:00Z</dcterms:modified>
</cp:coreProperties>
</file>